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F1FFC" w14:textId="77777777" w:rsidR="00CA56BD" w:rsidRPr="00CA6E12" w:rsidRDefault="00EC5B89" w:rsidP="001F437C">
      <w:pPr>
        <w:pStyle w:val="af"/>
        <w:widowControl w:val="0"/>
        <w:tabs>
          <w:tab w:val="clear" w:pos="4153"/>
          <w:tab w:val="clear" w:pos="8306"/>
        </w:tabs>
        <w:spacing w:line="276" w:lineRule="auto"/>
        <w:ind w:left="720"/>
        <w:jc w:val="both"/>
        <w:rPr>
          <w:b/>
          <w:bCs/>
          <w:rtl/>
        </w:rPr>
      </w:pPr>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bookmarkStart w:id="0" w:name="_GoBack"/>
    </w:p>
    <w:bookmarkEnd w:id="0"/>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1E7A11C3" w:rsidR="00CA56BD" w:rsidRPr="00261B14" w:rsidRDefault="00CA56BD" w:rsidP="005E687D">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80552D">
        <w:rPr>
          <w:b/>
          <w:bCs/>
          <w:sz w:val="72"/>
          <w:szCs w:val="72"/>
          <w:rtl/>
        </w:rPr>
        <w:t>15/2021</w:t>
      </w:r>
    </w:p>
    <w:p w14:paraId="1E5968DB" w14:textId="77777777" w:rsidR="00CA56BD" w:rsidRPr="00261B14" w:rsidRDefault="00CA56BD" w:rsidP="001F437C">
      <w:pPr>
        <w:widowControl w:val="0"/>
        <w:spacing w:line="276" w:lineRule="auto"/>
        <w:jc w:val="center"/>
        <w:rPr>
          <w:b/>
          <w:bCs/>
          <w:sz w:val="72"/>
          <w:szCs w:val="72"/>
          <w:rtl/>
        </w:rPr>
      </w:pPr>
    </w:p>
    <w:p w14:paraId="506D5CBE" w14:textId="53DFD7C4" w:rsidR="00634EAD" w:rsidRDefault="00C53A46" w:rsidP="00787C72">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לאספקה של רישיונות, מתן שירותי תמיכה ותחזוקה למערך מערכות ה-</w:t>
      </w:r>
      <w:r>
        <w:rPr>
          <w:rFonts w:hint="cs"/>
          <w:b/>
          <w:bCs/>
          <w:noProof/>
          <w:sz w:val="48"/>
          <w:szCs w:val="48"/>
        </w:rPr>
        <w:t>SIEM</w:t>
      </w:r>
    </w:p>
    <w:bookmarkEnd w:id="1"/>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1BDF5778" w:rsidR="00086D76" w:rsidRDefault="00086D76" w:rsidP="00CB1491">
            <w:pPr>
              <w:widowControl w:val="0"/>
              <w:adjustRightInd w:val="0"/>
              <w:spacing w:before="240" w:after="120" w:line="360" w:lineRule="auto"/>
              <w:jc w:val="center"/>
              <w:textAlignment w:val="baseline"/>
              <w:rPr>
                <w:rFonts w:ascii="David" w:eastAsia="David" w:hAnsi="David"/>
                <w:bCs/>
                <w:lang w:eastAsia="he-IL"/>
              </w:rPr>
            </w:pPr>
            <w:r w:rsidRPr="006B329D">
              <w:rPr>
                <w:rFonts w:ascii="David" w:eastAsia="David" w:hAnsi="David"/>
                <w:bCs/>
                <w:rtl/>
                <w:lang w:eastAsia="he-IL"/>
              </w:rPr>
              <w:t xml:space="preserve">תאריך: </w:t>
            </w:r>
            <w:r w:rsidR="002F00F2">
              <w:rPr>
                <w:rFonts w:hint="cs"/>
                <w:b/>
                <w:bCs/>
                <w:sz w:val="40"/>
                <w:rtl/>
              </w:rPr>
              <w:t>9</w:t>
            </w:r>
            <w:r w:rsidR="001A0E25" w:rsidRPr="006B329D">
              <w:rPr>
                <w:rFonts w:hint="cs"/>
                <w:b/>
                <w:bCs/>
                <w:sz w:val="40"/>
                <w:rtl/>
              </w:rPr>
              <w:t>.</w:t>
            </w:r>
            <w:r w:rsidR="00484F11">
              <w:rPr>
                <w:rFonts w:hint="cs"/>
                <w:b/>
                <w:bCs/>
                <w:sz w:val="40"/>
                <w:rtl/>
              </w:rPr>
              <w:t>12</w:t>
            </w:r>
            <w:r w:rsidR="001A0E25" w:rsidRPr="006B329D">
              <w:rPr>
                <w:rFonts w:hint="cs"/>
                <w:b/>
                <w:bCs/>
                <w:sz w:val="40"/>
                <w:rtl/>
              </w:rPr>
              <w:t>.</w:t>
            </w:r>
            <w:r w:rsidR="00CC3027">
              <w:rPr>
                <w:rFonts w:hint="cs"/>
                <w:b/>
                <w:bCs/>
                <w:sz w:val="40"/>
                <w:rtl/>
              </w:rPr>
              <w:t>2021</w:t>
            </w:r>
            <w:r w:rsidRPr="006B329D">
              <w:rPr>
                <w:rFonts w:ascii="David" w:eastAsia="David" w:hAnsi="David"/>
                <w:bCs/>
                <w:rtl/>
                <w:lang w:eastAsia="he-IL"/>
              </w:rPr>
              <w:t xml:space="preserve"> שעה </w:t>
            </w:r>
            <w:r w:rsidRPr="006B329D">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7299D23A"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80552D">
        <w:rPr>
          <w:rFonts w:hint="cs"/>
          <w:b/>
          <w:bCs/>
          <w:sz w:val="28"/>
          <w:szCs w:val="28"/>
          <w:rtl/>
        </w:rPr>
        <w:t>15/2021</w:t>
      </w:r>
    </w:p>
    <w:p w14:paraId="4081C540" w14:textId="44386FAD" w:rsidR="007145A2" w:rsidRDefault="000A2E06" w:rsidP="00A6293A">
      <w:pPr>
        <w:spacing w:line="276" w:lineRule="auto"/>
        <w:ind w:left="651" w:hanging="651"/>
        <w:jc w:val="center"/>
        <w:rPr>
          <w:b/>
          <w:bCs/>
          <w:color w:val="FF0000"/>
          <w:sz w:val="28"/>
          <w:szCs w:val="28"/>
          <w:u w:val="single"/>
          <w:rtl/>
        </w:rPr>
      </w:pPr>
      <w:r>
        <w:rPr>
          <w:rFonts w:hint="cs"/>
          <w:b/>
          <w:bCs/>
          <w:sz w:val="28"/>
          <w:szCs w:val="28"/>
          <w:u w:val="single"/>
          <w:rtl/>
        </w:rPr>
        <w:t>ל</w:t>
      </w:r>
      <w:r w:rsidR="00A3204F">
        <w:rPr>
          <w:rFonts w:hint="cs"/>
          <w:b/>
          <w:bCs/>
          <w:sz w:val="28"/>
          <w:szCs w:val="28"/>
          <w:u w:val="single"/>
          <w:rtl/>
        </w:rPr>
        <w:t xml:space="preserve">רישוי, </w:t>
      </w:r>
      <w:r>
        <w:rPr>
          <w:rFonts w:hint="cs"/>
          <w:b/>
          <w:bCs/>
          <w:sz w:val="28"/>
          <w:szCs w:val="28"/>
          <w:u w:val="single"/>
          <w:rtl/>
        </w:rPr>
        <w:t>מתן שירותי תמיכה ותחזוקה למערך ה-</w:t>
      </w:r>
      <w:r>
        <w:rPr>
          <w:rFonts w:hint="cs"/>
          <w:b/>
          <w:bCs/>
          <w:sz w:val="28"/>
          <w:szCs w:val="28"/>
          <w:u w:val="single"/>
        </w:rPr>
        <w:t>SIEM</w:t>
      </w:r>
      <w:r w:rsidR="00D066DB">
        <w:rPr>
          <w:rFonts w:hint="cs"/>
          <w:b/>
          <w:bCs/>
          <w:sz w:val="28"/>
          <w:szCs w:val="28"/>
          <w:u w:val="single"/>
          <w:rtl/>
        </w:rPr>
        <w:t xml:space="preserve"> </w:t>
      </w:r>
      <w:r w:rsidR="00B82DBE">
        <w:rPr>
          <w:rFonts w:hint="cs"/>
          <w:b/>
          <w:bCs/>
          <w:sz w:val="28"/>
          <w:szCs w:val="28"/>
          <w:u w:val="single"/>
          <w:rtl/>
        </w:rPr>
        <w:t xml:space="preserve"> </w:t>
      </w: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0F3AB1B3" w:rsidR="00080DBE" w:rsidRPr="00CF7136" w:rsidRDefault="00417626" w:rsidP="003412FA">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C53A46">
        <w:rPr>
          <w:rFonts w:ascii="Arial" w:hAnsi="Arial" w:hint="cs"/>
          <w:rtl/>
        </w:rPr>
        <w:t>לאספקה של רישיונות, מתן שירותי תמיכה ותחזוקה למערך מערכות ה-</w:t>
      </w:r>
      <w:r w:rsidR="00C53A46">
        <w:rPr>
          <w:rFonts w:ascii="Arial" w:hAnsi="Arial" w:hint="cs"/>
        </w:rPr>
        <w:t>SIEM</w:t>
      </w:r>
      <w:r w:rsidR="00DD36F6" w:rsidRPr="00DD36F6">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D8F987E" w14:textId="042AAEFD"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679DCB17" w:rsidR="00027697" w:rsidRPr="00DD6E47" w:rsidRDefault="00027697" w:rsidP="00552933">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541E29D" w14:textId="3E70F27A" w:rsidR="00175A02" w:rsidRPr="00F7114C" w:rsidRDefault="00175A02" w:rsidP="00B11F4B">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B11F4B">
        <w:rPr>
          <w:rFonts w:ascii="David" w:eastAsia="Calibri" w:hAnsi="David" w:hint="cs"/>
          <w:rtl/>
        </w:rPr>
        <w:t>במשרד</w:t>
      </w:r>
      <w:r w:rsidR="002E61CF" w:rsidRPr="00F7114C">
        <w:rPr>
          <w:rFonts w:ascii="David" w:hAnsi="David"/>
          <w:rtl/>
        </w:rPr>
        <w:t xml:space="preserve"> </w:t>
      </w:r>
      <w:r w:rsidR="00DE7634" w:rsidRPr="00F7114C">
        <w:rPr>
          <w:rFonts w:ascii="David" w:hAnsi="David"/>
          <w:rtl/>
        </w:rPr>
        <w:t xml:space="preserve">ו/או מי </w:t>
      </w:r>
      <w:r w:rsidR="00B11F4B" w:rsidRPr="00F7114C">
        <w:rPr>
          <w:rFonts w:ascii="David" w:hAnsi="David"/>
          <w:rtl/>
        </w:rPr>
        <w:t>מטעמ</w:t>
      </w:r>
      <w:r w:rsidR="00B11F4B">
        <w:rPr>
          <w:rFonts w:ascii="David" w:hAnsi="David" w:hint="cs"/>
          <w:rtl/>
        </w:rPr>
        <w:t>ו</w:t>
      </w:r>
      <w:r w:rsidR="00D84103" w:rsidRPr="00F7114C">
        <w:rPr>
          <w:rFonts w:ascii="David" w:eastAsia="David" w:hAnsi="David" w:hint="cs"/>
          <w:rtl/>
          <w:lang w:eastAsia="he-IL"/>
        </w:rPr>
        <w:t>.</w:t>
      </w:r>
    </w:p>
    <w:p w14:paraId="2B9F9972" w14:textId="60A759DA" w:rsidR="00027697" w:rsidRPr="00A6293A" w:rsidRDefault="00027697" w:rsidP="00CB1491">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80552D">
        <w:rPr>
          <w:rFonts w:ascii="David" w:eastAsia="David" w:hAnsi="David"/>
          <w:rtl/>
          <w:lang w:eastAsia="he-IL"/>
        </w:rPr>
        <w:t>15/2021</w:t>
      </w:r>
      <w:r w:rsidRPr="00F7114C">
        <w:rPr>
          <w:rFonts w:ascii="David" w:eastAsia="David" w:hAnsi="David"/>
          <w:rtl/>
          <w:lang w:eastAsia="he-IL"/>
        </w:rPr>
        <w:t xml:space="preserve"> </w:t>
      </w:r>
      <w:r w:rsidR="00C53A46">
        <w:rPr>
          <w:rFonts w:ascii="David" w:eastAsia="David" w:hAnsi="David" w:hint="cs"/>
          <w:rtl/>
          <w:lang w:eastAsia="he-IL"/>
        </w:rPr>
        <w:t>לאספקה של רישיונות, מתן שירותי תמיכה ותחזוקה למערך מערכות ה-</w:t>
      </w:r>
      <w:r w:rsidR="00C53A46">
        <w:rPr>
          <w:rFonts w:ascii="David" w:eastAsia="David" w:hAnsi="David" w:hint="cs"/>
          <w:lang w:eastAsia="he-IL"/>
        </w:rPr>
        <w:t>SIEM</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9384CA5" w14:textId="7B2C215D"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bookmarkStart w:id="2" w:name="_Ref505846529"/>
      <w:bookmarkStart w:id="3" w:name="_Ref367625231"/>
      <w:bookmarkStart w:id="4" w:name="_Ref484456454"/>
      <w:bookmarkStart w:id="5" w:name="_Ref486507718"/>
      <w:bookmarkStart w:id="6" w:name="_Ref488330567"/>
      <w:bookmarkStart w:id="7" w:name="_Ref488406033"/>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 xml:space="preserve">ועד הגעת הטכנאי </w:t>
      </w:r>
      <w:r>
        <w:rPr>
          <w:rFonts w:ascii="Calibri" w:hAnsi="Calibri" w:hint="cs"/>
          <w:rtl/>
        </w:rPr>
        <w:t xml:space="preserve">ו/או מתן הפתרון </w:t>
      </w:r>
      <w:r w:rsidRPr="00B43B2E">
        <w:rPr>
          <w:rFonts w:ascii="Calibri" w:hAnsi="Calibri"/>
          <w:rtl/>
        </w:rPr>
        <w:t>למתן השירותים לפריט הציוד הרלוונטי בגינו בוצעה קריאת השירות</w:t>
      </w:r>
      <w:r w:rsidRPr="00B43B2E">
        <w:rPr>
          <w:rFonts w:ascii="Calibri" w:hAnsi="Calibri" w:hint="cs"/>
          <w:rtl/>
        </w:rPr>
        <w:t>.</w:t>
      </w:r>
    </w:p>
    <w:p w14:paraId="2FE14F7A" w14:textId="77777777"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508974B4" w14:textId="4CB6A511"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69087BA4" w14:textId="0C6E3ADC" w:rsidR="0034391D"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29679B44" w14:textId="77777777" w:rsidR="00A07955" w:rsidRDefault="00A07955" w:rsidP="00A0795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444EFE20" w14:textId="326D549A"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43A9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פירוט השירותים הנדרשים:</w:t>
      </w:r>
    </w:p>
    <w:p w14:paraId="60A4F1F0"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אספקת </w:t>
      </w:r>
      <w:r w:rsidRPr="00250D5E">
        <w:rPr>
          <w:rFonts w:ascii="David" w:hAnsi="David"/>
          <w:rtl/>
        </w:rPr>
        <w:t>רישיון שימוש במוצר/ים לתקופ</w:t>
      </w:r>
      <w:r w:rsidRPr="00250D5E">
        <w:rPr>
          <w:rFonts w:ascii="David" w:hAnsi="David" w:hint="cs"/>
          <w:rtl/>
        </w:rPr>
        <w:t>ת המכרז.</w:t>
      </w:r>
    </w:p>
    <w:p w14:paraId="32E267EB"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מתן </w:t>
      </w:r>
      <w:r w:rsidRPr="00250D5E">
        <w:rPr>
          <w:rFonts w:ascii="David" w:hAnsi="David"/>
          <w:rtl/>
        </w:rPr>
        <w:t>שירותי תחזוקה ותמיכה לציוד (חומרה ותוכנה) של מערכות ה </w:t>
      </w:r>
      <w:r w:rsidRPr="00250D5E">
        <w:rPr>
          <w:rFonts w:ascii="David" w:hAnsi="David"/>
        </w:rPr>
        <w:t>SOC</w:t>
      </w:r>
      <w:r w:rsidRPr="00250D5E">
        <w:rPr>
          <w:rFonts w:ascii="David" w:hAnsi="David"/>
          <w:rtl/>
        </w:rPr>
        <w:t> (לרבות </w:t>
      </w:r>
      <w:r w:rsidRPr="00250D5E">
        <w:rPr>
          <w:rFonts w:ascii="David" w:hAnsi="David"/>
        </w:rPr>
        <w:t>SIEM</w:t>
      </w:r>
      <w:r w:rsidRPr="00250D5E">
        <w:rPr>
          <w:rFonts w:ascii="David" w:hAnsi="David"/>
          <w:rtl/>
        </w:rPr>
        <w:t>)</w:t>
      </w:r>
    </w:p>
    <w:p w14:paraId="32B97325"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איתור ותיקון תקלות וכשלים ברכיבי הציוד ובתוכנה לרבות החלפת ציוד תקול, וזאת עד לפתרון מלא של הבעיה, בגינה נפתחה קריאת השירות, והחזרת הציוד לתפקוד מלא.</w:t>
      </w:r>
    </w:p>
    <w:p w14:paraId="0F8324F1"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שידרוגי תוכנה לכל תקופת השרות</w:t>
      </w:r>
      <w:r w:rsidRPr="00250D5E">
        <w:rPr>
          <w:rFonts w:ascii="David" w:hAnsi="David" w:hint="cs"/>
          <w:rtl/>
        </w:rPr>
        <w:t>.</w:t>
      </w:r>
    </w:p>
    <w:p w14:paraId="352CE481" w14:textId="5C883EC8" w:rsid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Pr>
      </w:pPr>
      <w:r w:rsidRPr="00250D5E">
        <w:rPr>
          <w:rFonts w:ascii="David" w:hAnsi="David"/>
          <w:rtl/>
        </w:rPr>
        <w:t>בנוסף לתמיכת הספק, </w:t>
      </w:r>
      <w:r w:rsidRPr="00250D5E">
        <w:rPr>
          <w:rFonts w:ascii="David" w:hAnsi="David"/>
        </w:rPr>
        <w:t>Support</w:t>
      </w:r>
      <w:r w:rsidRPr="00250D5E">
        <w:rPr>
          <w:rFonts w:ascii="David" w:hAnsi="David"/>
          <w:rtl/>
        </w:rPr>
        <w:t> ע"י היצרן ברמת </w:t>
      </w:r>
      <w:r w:rsidRPr="00250D5E">
        <w:rPr>
          <w:rFonts w:ascii="David" w:hAnsi="David"/>
        </w:rPr>
        <w:t>SLA</w:t>
      </w:r>
      <w:r w:rsidRPr="00250D5E">
        <w:rPr>
          <w:rFonts w:ascii="David" w:hAnsi="David"/>
          <w:rtl/>
        </w:rPr>
        <w:t xml:space="preserve"> תואמת לתנאי המכרז </w:t>
      </w:r>
      <w:r w:rsidRPr="00250D5E">
        <w:rPr>
          <w:rFonts w:ascii="David" w:hAnsi="David" w:hint="cs"/>
          <w:rtl/>
        </w:rPr>
        <w:t>באמצעות</w:t>
      </w:r>
      <w:r w:rsidRPr="00250D5E">
        <w:rPr>
          <w:rFonts w:ascii="David" w:hAnsi="David"/>
          <w:rtl/>
        </w:rPr>
        <w:t xml:space="preserve"> הספק</w:t>
      </w:r>
      <w:r w:rsidRPr="00250D5E">
        <w:rPr>
          <w:rFonts w:ascii="David" w:hAnsi="David" w:hint="cs"/>
          <w:rtl/>
        </w:rPr>
        <w:t>.</w:t>
      </w:r>
    </w:p>
    <w:p w14:paraId="4CD91D68" w14:textId="77777777" w:rsidR="007C057C" w:rsidRPr="00B6116E" w:rsidRDefault="007C057C" w:rsidP="00723FDF">
      <w:pPr>
        <w:widowControl w:val="0"/>
        <w:numPr>
          <w:ilvl w:val="1"/>
          <w:numId w:val="4"/>
        </w:numPr>
        <w:tabs>
          <w:tab w:val="left" w:pos="950"/>
        </w:tabs>
        <w:spacing w:before="120" w:line="276" w:lineRule="auto"/>
        <w:ind w:left="950" w:hanging="590"/>
        <w:jc w:val="both"/>
        <w:outlineLvl w:val="7"/>
        <w:rPr>
          <w:rFonts w:ascii="David" w:hAnsi="David"/>
          <w:b/>
          <w:bCs/>
          <w:rtl/>
        </w:rPr>
      </w:pPr>
      <w:r w:rsidRPr="00B6116E">
        <w:rPr>
          <w:rFonts w:ascii="David" w:hAnsi="David" w:hint="cs"/>
          <w:b/>
          <w:bCs/>
          <w:rtl/>
        </w:rPr>
        <w:t>על הספק להערך לכך שהמשרד יידרש לקבלת שירות מנותני</w:t>
      </w:r>
      <w:r>
        <w:rPr>
          <w:rFonts w:ascii="David" w:hAnsi="David" w:hint="cs"/>
          <w:b/>
          <w:bCs/>
          <w:rtl/>
        </w:rPr>
        <w:t xml:space="preserve"> השירות, לא יאוחר מיום 1.1.2022, ועל הספק להעמיד נותני השירות כאמור במועד זה, שהינם בעלי סווג ואושרו על ידי המשרד.</w:t>
      </w:r>
    </w:p>
    <w:p w14:paraId="05221B7F" w14:textId="77777777" w:rsidR="00F569DA" w:rsidRPr="00EF4282" w:rsidRDefault="00F569DA" w:rsidP="00424A21">
      <w:pPr>
        <w:widowControl w:val="0"/>
        <w:numPr>
          <w:ilvl w:val="1"/>
          <w:numId w:val="4"/>
        </w:numPr>
        <w:tabs>
          <w:tab w:val="left" w:pos="950"/>
        </w:tabs>
        <w:spacing w:before="120" w:line="276" w:lineRule="auto"/>
        <w:ind w:left="950" w:hanging="590"/>
        <w:jc w:val="both"/>
        <w:outlineLvl w:val="7"/>
        <w:rPr>
          <w:rFonts w:ascii="David" w:hAnsi="David"/>
          <w:b/>
          <w:bCs/>
        </w:rPr>
      </w:pPr>
      <w:r w:rsidRPr="00EF4282">
        <w:rPr>
          <w:rFonts w:ascii="David" w:hAnsi="David" w:hint="cs"/>
          <w:b/>
          <w:bCs/>
          <w:rtl/>
        </w:rPr>
        <w:t>מובהר כי הכמויות והמועדים שלהלן הינם בגדר הערכה בלבד והתשלום יבוצע בהתאם להזמנה ולאספקה בפועל.</w:t>
      </w:r>
    </w:p>
    <w:p w14:paraId="6ECC2EE6" w14:textId="3476094B"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w:t>
      </w:r>
      <w:r w:rsidR="00250D5E">
        <w:rPr>
          <w:rFonts w:ascii="David" w:hAnsi="David" w:hint="cs"/>
          <w:rtl/>
        </w:rPr>
        <w:t xml:space="preserve">ומחייב </w:t>
      </w:r>
      <w:r w:rsidRPr="00BE70C2">
        <w:rPr>
          <w:rFonts w:ascii="David" w:hAnsi="David" w:hint="cs"/>
          <w:rtl/>
        </w:rPr>
        <w:t xml:space="preserve">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73D9CDDB" w:rsidR="008A40DF" w:rsidRPr="00CC3027" w:rsidRDefault="008A40DF" w:rsidP="00CB1491">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הבהרה</w:t>
      </w:r>
      <w:r w:rsidRPr="00CC3027">
        <w:rPr>
          <w:sz w:val="40"/>
          <w:rtl/>
        </w:rPr>
        <w:t>:</w:t>
      </w:r>
      <w:bookmarkEnd w:id="8"/>
      <w:r w:rsidR="00094E29" w:rsidRPr="00CC3027">
        <w:rPr>
          <w:rFonts w:hint="cs"/>
          <w:sz w:val="40"/>
        </w:rPr>
        <w:t xml:space="preserve"> </w:t>
      </w:r>
      <w:r w:rsidR="002F00F2">
        <w:rPr>
          <w:rFonts w:hint="cs"/>
          <w:b/>
          <w:bCs/>
          <w:sz w:val="40"/>
          <w:rtl/>
        </w:rPr>
        <w:t>24</w:t>
      </w:r>
      <w:r w:rsidR="0080552D">
        <w:rPr>
          <w:rFonts w:hint="cs"/>
          <w:b/>
          <w:bCs/>
          <w:sz w:val="40"/>
          <w:rtl/>
        </w:rPr>
        <w:t>.11.2021</w:t>
      </w:r>
      <w:r w:rsidR="00094E29" w:rsidRPr="00CC3027">
        <w:rPr>
          <w:rFonts w:hint="cs"/>
          <w:b/>
          <w:bCs/>
          <w:sz w:val="40"/>
          <w:rtl/>
        </w:rPr>
        <w:t>.</w:t>
      </w:r>
    </w:p>
    <w:p w14:paraId="79D439DD" w14:textId="79A39573"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למענה</w:t>
      </w:r>
      <w:r w:rsidRPr="00CC3027">
        <w:rPr>
          <w:sz w:val="40"/>
          <w:rtl/>
        </w:rPr>
        <w:t xml:space="preserve"> </w:t>
      </w:r>
      <w:r w:rsidRPr="00CC3027">
        <w:rPr>
          <w:rFonts w:hint="eastAsia"/>
          <w:sz w:val="40"/>
          <w:rtl/>
        </w:rPr>
        <w:t>על</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ההבהרה</w:t>
      </w:r>
      <w:r w:rsidRPr="00CC3027">
        <w:rPr>
          <w:sz w:val="40"/>
          <w:rtl/>
        </w:rPr>
        <w:t>:</w:t>
      </w:r>
      <w:r w:rsidR="00086D76" w:rsidRPr="00CC3027">
        <w:rPr>
          <w:rFonts w:hint="cs"/>
          <w:sz w:val="40"/>
          <w:rtl/>
        </w:rPr>
        <w:t xml:space="preserve"> </w:t>
      </w:r>
      <w:r w:rsidR="002F00F2">
        <w:rPr>
          <w:rFonts w:hint="cs"/>
          <w:b/>
          <w:bCs/>
          <w:sz w:val="40"/>
          <w:rtl/>
        </w:rPr>
        <w:t>1</w:t>
      </w:r>
      <w:r w:rsidR="00094E29" w:rsidRPr="00CC3027">
        <w:rPr>
          <w:rFonts w:hint="cs"/>
          <w:b/>
          <w:bCs/>
          <w:sz w:val="40"/>
          <w:rtl/>
        </w:rPr>
        <w:t>.</w:t>
      </w:r>
      <w:r w:rsidR="0080552D">
        <w:rPr>
          <w:rFonts w:hint="cs"/>
          <w:b/>
          <w:bCs/>
          <w:sz w:val="40"/>
          <w:rtl/>
        </w:rPr>
        <w:t>12</w:t>
      </w:r>
      <w:r w:rsidR="00094E29" w:rsidRPr="00CC3027">
        <w:rPr>
          <w:rFonts w:hint="cs"/>
          <w:b/>
          <w:bCs/>
          <w:sz w:val="40"/>
          <w:rtl/>
        </w:rPr>
        <w:t>.</w:t>
      </w:r>
      <w:r w:rsidR="00CC3027" w:rsidRPr="00CC3027">
        <w:rPr>
          <w:rFonts w:hint="cs"/>
          <w:b/>
          <w:bCs/>
          <w:sz w:val="40"/>
          <w:rtl/>
        </w:rPr>
        <w:t>2021</w:t>
      </w:r>
      <w:r w:rsidR="003B674D" w:rsidRPr="00CC3027">
        <w:rPr>
          <w:rFonts w:hint="cs"/>
          <w:b/>
          <w:bCs/>
          <w:sz w:val="40"/>
          <w:rtl/>
        </w:rPr>
        <w:t>.</w:t>
      </w:r>
    </w:p>
    <w:p w14:paraId="5DBCBE5B" w14:textId="640A7360"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הצעות</w:t>
      </w:r>
      <w:r w:rsidRPr="00CC3027">
        <w:rPr>
          <w:sz w:val="40"/>
          <w:rtl/>
        </w:rPr>
        <w:t>:</w:t>
      </w:r>
      <w:bookmarkEnd w:id="9"/>
      <w:r w:rsidR="00086D76" w:rsidRPr="00CC3027">
        <w:rPr>
          <w:rFonts w:hint="cs"/>
          <w:sz w:val="40"/>
          <w:rtl/>
        </w:rPr>
        <w:t xml:space="preserve"> </w:t>
      </w:r>
      <w:r w:rsidR="002F00F2">
        <w:rPr>
          <w:rFonts w:hint="cs"/>
          <w:b/>
          <w:bCs/>
          <w:sz w:val="40"/>
          <w:rtl/>
        </w:rPr>
        <w:t>9</w:t>
      </w:r>
      <w:r w:rsidR="00094E29" w:rsidRPr="00CC3027">
        <w:rPr>
          <w:rFonts w:hint="cs"/>
          <w:b/>
          <w:bCs/>
          <w:sz w:val="40"/>
          <w:rtl/>
        </w:rPr>
        <w:t>.</w:t>
      </w:r>
      <w:r w:rsidR="0080552D">
        <w:rPr>
          <w:rFonts w:hint="cs"/>
          <w:b/>
          <w:bCs/>
          <w:sz w:val="40"/>
          <w:rtl/>
        </w:rPr>
        <w:t>12</w:t>
      </w:r>
      <w:r w:rsidR="00094E29" w:rsidRPr="00CC3027">
        <w:rPr>
          <w:rFonts w:hint="cs"/>
          <w:b/>
          <w:bCs/>
          <w:sz w:val="40"/>
          <w:rtl/>
        </w:rPr>
        <w:t>.</w:t>
      </w:r>
      <w:r w:rsidR="00CC3027" w:rsidRPr="00CC3027">
        <w:rPr>
          <w:rFonts w:hint="cs"/>
          <w:b/>
          <w:bCs/>
          <w:sz w:val="40"/>
          <w:rtl/>
        </w:rPr>
        <w:t>2021</w:t>
      </w:r>
      <w:r w:rsidR="0062719E" w:rsidRPr="00CC3027">
        <w:rPr>
          <w:rFonts w:hint="cs"/>
          <w:b/>
          <w:bCs/>
          <w:sz w:val="40"/>
          <w:rtl/>
        </w:rPr>
        <w:t xml:space="preserve"> </w:t>
      </w:r>
      <w:r w:rsidR="00086D76" w:rsidRPr="00CC3027">
        <w:rPr>
          <w:rFonts w:hint="cs"/>
          <w:b/>
          <w:bCs/>
          <w:sz w:val="40"/>
          <w:rtl/>
        </w:rPr>
        <w:t>עד השעה 15:00.</w:t>
      </w:r>
    </w:p>
    <w:p w14:paraId="2CDF98A1" w14:textId="0F247440" w:rsidR="00313380" w:rsidRPr="00CC3027" w:rsidRDefault="00313380" w:rsidP="00987B6C">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10" w:name="_Ref489122466"/>
      <w:r w:rsidRPr="00CC3027">
        <w:rPr>
          <w:rFonts w:ascii="David" w:hAnsi="David" w:hint="eastAsia"/>
          <w:rtl/>
        </w:rPr>
        <w:t>מועד</w:t>
      </w:r>
      <w:r w:rsidRPr="00CC3027">
        <w:rPr>
          <w:rFonts w:ascii="David" w:hAnsi="David"/>
          <w:rtl/>
        </w:rPr>
        <w:t xml:space="preserve"> </w:t>
      </w:r>
      <w:r w:rsidRPr="00CC3027">
        <w:rPr>
          <w:rFonts w:ascii="David" w:hAnsi="David" w:hint="eastAsia"/>
          <w:rtl/>
        </w:rPr>
        <w:t>תוקף</w:t>
      </w:r>
      <w:r w:rsidRPr="00CC3027">
        <w:rPr>
          <w:rFonts w:ascii="David" w:hAnsi="David"/>
          <w:rtl/>
        </w:rPr>
        <w:t xml:space="preserve"> </w:t>
      </w:r>
      <w:r w:rsidR="00A07955" w:rsidRPr="00CC3027">
        <w:rPr>
          <w:rFonts w:ascii="David" w:hAnsi="David" w:hint="cs"/>
          <w:rtl/>
        </w:rPr>
        <w:t>ההצעות</w:t>
      </w:r>
      <w:r w:rsidR="00B04BCB" w:rsidRPr="00CC3027">
        <w:rPr>
          <w:rFonts w:ascii="David" w:hAnsi="David" w:hint="cs"/>
          <w:rtl/>
        </w:rPr>
        <w:t xml:space="preserve"> ותוקף ערבות ההצעה</w:t>
      </w:r>
      <w:r w:rsidRPr="00CC3027">
        <w:rPr>
          <w:rFonts w:ascii="David" w:hAnsi="David"/>
          <w:rtl/>
        </w:rPr>
        <w:t>:</w:t>
      </w:r>
      <w:bookmarkEnd w:id="10"/>
      <w:r w:rsidR="00094E29" w:rsidRPr="00CC3027">
        <w:rPr>
          <w:rFonts w:ascii="David" w:hAnsi="David" w:hint="cs"/>
          <w:rtl/>
        </w:rPr>
        <w:t xml:space="preserve"> </w:t>
      </w:r>
      <w:r w:rsidR="002F00F2">
        <w:rPr>
          <w:rFonts w:hint="cs"/>
          <w:b/>
          <w:bCs/>
          <w:sz w:val="40"/>
          <w:rtl/>
        </w:rPr>
        <w:t>9</w:t>
      </w:r>
      <w:r w:rsidR="00094E29" w:rsidRPr="0080552D">
        <w:rPr>
          <w:b/>
          <w:bCs/>
          <w:sz w:val="40"/>
          <w:rtl/>
        </w:rPr>
        <w:t>.</w:t>
      </w:r>
      <w:r w:rsidR="0080552D" w:rsidRPr="0080552D">
        <w:rPr>
          <w:rFonts w:hint="cs"/>
          <w:b/>
          <w:bCs/>
          <w:sz w:val="40"/>
          <w:rtl/>
        </w:rPr>
        <w:t>06</w:t>
      </w:r>
      <w:r w:rsidR="00094E29" w:rsidRPr="0080552D">
        <w:rPr>
          <w:b/>
          <w:bCs/>
          <w:sz w:val="40"/>
          <w:rtl/>
        </w:rPr>
        <w:t>.</w:t>
      </w:r>
      <w:r w:rsidR="0080552D" w:rsidRPr="0080552D">
        <w:rPr>
          <w:rFonts w:hint="cs"/>
          <w:b/>
          <w:bCs/>
          <w:sz w:val="40"/>
          <w:rtl/>
        </w:rPr>
        <w:t>2022</w:t>
      </w:r>
      <w:r w:rsidR="003B674D" w:rsidRPr="0080552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AF224DD" w14:textId="41ABB4B1" w:rsidR="00A07955" w:rsidRPr="00321621" w:rsidRDefault="00A07955" w:rsidP="00A07955">
      <w:pPr>
        <w:widowControl w:val="0"/>
        <w:numPr>
          <w:ilvl w:val="1"/>
          <w:numId w:val="4"/>
        </w:numPr>
        <w:tabs>
          <w:tab w:val="left" w:pos="950"/>
        </w:tabs>
        <w:spacing w:before="120" w:line="276" w:lineRule="auto"/>
        <w:jc w:val="both"/>
        <w:outlineLvl w:val="7"/>
      </w:pPr>
      <w:r w:rsidRPr="00321621">
        <w:rPr>
          <w:rtl/>
        </w:rPr>
        <w:t>ההתקשרות </w:t>
      </w:r>
      <w:r w:rsidRPr="00321621">
        <w:rPr>
          <w:rFonts w:hint="cs"/>
          <w:rtl/>
        </w:rPr>
        <w:t xml:space="preserve">הינה </w:t>
      </w:r>
      <w:r w:rsidRPr="007E62B1">
        <w:rPr>
          <w:rFonts w:hint="cs"/>
          <w:rtl/>
        </w:rPr>
        <w:t xml:space="preserve">בתוקף </w:t>
      </w:r>
      <w:r>
        <w:rPr>
          <w:rFonts w:hint="cs"/>
          <w:rtl/>
        </w:rPr>
        <w:t>לשנה</w:t>
      </w:r>
      <w:r w:rsidRPr="007E62B1">
        <w:rPr>
          <w:rFonts w:hint="cs"/>
          <w:rtl/>
        </w:rPr>
        <w:t xml:space="preserve"> ו</w:t>
      </w:r>
      <w:r w:rsidRPr="007E62B1">
        <w:rPr>
          <w:rtl/>
        </w:rPr>
        <w:t>תכנס לתוקפה אך ורק מיום החתימה על הזמנת הרכש על ידי מ</w:t>
      </w:r>
      <w:r w:rsidRPr="007E62B1">
        <w:rPr>
          <w:rFonts w:hint="cs"/>
          <w:rtl/>
        </w:rPr>
        <w:t>ו</w:t>
      </w:r>
      <w:r w:rsidRPr="007E62B1">
        <w:rPr>
          <w:rtl/>
        </w:rPr>
        <w:t>רשי החתימה במשרד.</w:t>
      </w:r>
      <w:r w:rsidRPr="007E62B1">
        <w:rPr>
          <w:rFonts w:hint="cs"/>
          <w:rtl/>
        </w:rPr>
        <w:t xml:space="preserve"> </w:t>
      </w:r>
      <w:r w:rsidRPr="007E62B1">
        <w:rPr>
          <w:rtl/>
        </w:rPr>
        <w:t>היקף ההתקשרות</w:t>
      </w:r>
      <w:r w:rsidRPr="00321621">
        <w:rPr>
          <w:rtl/>
        </w:rPr>
        <w:t xml:space="preserve"> לרבות כמויות יקבעו בהזמנה.</w:t>
      </w:r>
    </w:p>
    <w:p w14:paraId="467D2201" w14:textId="77777777" w:rsidR="00A07955" w:rsidRPr="00321621" w:rsidRDefault="00A07955" w:rsidP="00A07955">
      <w:pPr>
        <w:widowControl w:val="0"/>
        <w:numPr>
          <w:ilvl w:val="1"/>
          <w:numId w:val="4"/>
        </w:numPr>
        <w:tabs>
          <w:tab w:val="left" w:pos="950"/>
        </w:tabs>
        <w:spacing w:before="120" w:line="276" w:lineRule="auto"/>
        <w:jc w:val="both"/>
        <w:outlineLvl w:val="7"/>
      </w:pPr>
      <w:r w:rsidRPr="00321621">
        <w:rPr>
          <w:rFonts w:hint="cs"/>
          <w:rtl/>
        </w:rPr>
        <w:t>ה</w:t>
      </w:r>
      <w:r w:rsidRPr="00321621">
        <w:rPr>
          <w:rtl/>
        </w:rPr>
        <w:t>ספק לא יוכל לממש את ההתקשרות ולספק את השירותים הנדרשים טרם קבלת הזמנת רכש חתומ</w:t>
      </w:r>
      <w:r w:rsidRPr="00321621">
        <w:rPr>
          <w:rFonts w:hint="cs"/>
          <w:rtl/>
        </w:rPr>
        <w:t>ה.</w:t>
      </w:r>
    </w:p>
    <w:p w14:paraId="498E5389" w14:textId="77777777" w:rsidR="00A07955" w:rsidRPr="00321621" w:rsidRDefault="00A07955" w:rsidP="00A07955">
      <w:pPr>
        <w:widowControl w:val="0"/>
        <w:numPr>
          <w:ilvl w:val="1"/>
          <w:numId w:val="4"/>
        </w:numPr>
        <w:tabs>
          <w:tab w:val="left" w:pos="950"/>
        </w:tabs>
        <w:spacing w:before="120" w:line="276" w:lineRule="auto"/>
        <w:jc w:val="both"/>
        <w:outlineLvl w:val="7"/>
        <w:rPr>
          <w:rtl/>
        </w:rPr>
      </w:pPr>
      <w:r w:rsidRPr="00321621">
        <w:rPr>
          <w:rFonts w:hint="cs"/>
          <w:rtl/>
        </w:rPr>
        <w:t>ל</w:t>
      </w:r>
      <w:r w:rsidRPr="00321621">
        <w:rPr>
          <w:rtl/>
        </w:rPr>
        <w:t>מען הסר ספק, לא תהיה לספק כל טענה בגין התקופה טרם הוצאת הזמנה על ידי המשרד וכן יהיה מנוע מלהלין על הסתמכות כלשהיא</w:t>
      </w:r>
      <w:r w:rsidRPr="00321621">
        <w:rPr>
          <w:rFonts w:hint="cs"/>
          <w:rtl/>
        </w:rPr>
        <w:t>.</w:t>
      </w:r>
    </w:p>
    <w:p w14:paraId="74277A12" w14:textId="12E3AC7F" w:rsidR="00A07955" w:rsidRPr="009274F0" w:rsidRDefault="00A07955" w:rsidP="00A07955">
      <w:pPr>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w:t>
      </w:r>
      <w:r w:rsidRPr="009274F0">
        <w:rPr>
          <w:rFonts w:hint="cs"/>
          <w:b/>
          <w:bCs/>
          <w:sz w:val="40"/>
          <w:rtl/>
        </w:rPr>
        <w:t xml:space="preserve">מיום חתימת החשב על ההסכם. </w:t>
      </w:r>
    </w:p>
    <w:p w14:paraId="2982F36F" w14:textId="090686C2" w:rsidR="00A07955" w:rsidRDefault="00A07955" w:rsidP="00A07955">
      <w:pPr>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sidRPr="007844C6">
        <w:rPr>
          <w:rFonts w:ascii="David" w:hAnsi="David"/>
          <w:rtl/>
        </w:rPr>
        <w:t xml:space="preserve">(באופן מצטבר, כולל תקופת ההתקשרות המקורית), בכפוף לצרכי </w:t>
      </w:r>
      <w:r w:rsidRPr="007844C6">
        <w:rPr>
          <w:rFonts w:ascii="David" w:hAnsi="David"/>
          <w:rtl/>
        </w:rPr>
        <w:lastRenderedPageBreak/>
        <w:t>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FC1BC92" w14:textId="151B6954" w:rsidR="00A07955" w:rsidRDefault="00A07955" w:rsidP="00A07955">
      <w:pPr>
        <w:widowControl w:val="0"/>
        <w:numPr>
          <w:ilvl w:val="1"/>
          <w:numId w:val="4"/>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3716B4A7" w:rsidR="009B4604" w:rsidRDefault="009B4604" w:rsidP="00CB1491">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830481">
        <w:rPr>
          <w:rFonts w:hint="cs"/>
          <w:rtl/>
        </w:rPr>
        <w:t>למר אבי מנור</w:t>
      </w:r>
      <w:r w:rsidR="00E673F0">
        <w:rPr>
          <w:rFonts w:hint="cs"/>
          <w:rtl/>
        </w:rPr>
        <w:t xml:space="preserve"> </w:t>
      </w:r>
      <w:r w:rsidR="00E673F0" w:rsidRPr="00CA6E12">
        <w:rPr>
          <w:rFonts w:hint="cs"/>
          <w:rtl/>
        </w:rPr>
        <w:t>לדוא"ל</w:t>
      </w:r>
      <w:r w:rsidR="00830481">
        <w:rPr>
          <w:rFonts w:hint="cs"/>
          <w:rtl/>
        </w:rPr>
        <w:t xml:space="preserve"> </w:t>
      </w:r>
      <w:hyperlink r:id="rId8" w:history="1">
        <w:r w:rsidR="00830481" w:rsidRPr="00B904CB">
          <w:rPr>
            <w:rStyle w:val="Hyperlink"/>
            <w:rFonts w:ascii="Helvetica" w:hAnsi="Helvetica"/>
            <w:sz w:val="21"/>
            <w:szCs w:val="21"/>
            <w:shd w:val="clear" w:color="auto" w:fill="FFFFFF"/>
          </w:rPr>
          <w:t>AviMa@moin.gov.il</w:t>
        </w:r>
      </w:hyperlink>
      <w:r w:rsidR="00830481">
        <w:rPr>
          <w:rFonts w:ascii="Helvetica" w:hAnsi="Helvetica" w:hint="cs"/>
          <w:color w:val="555555"/>
          <w:sz w:val="21"/>
          <w:szCs w:val="21"/>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E70C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a"/>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3677FC95" w14:textId="77777777" w:rsidR="00A07955" w:rsidRDefault="00A07955" w:rsidP="00A07955">
      <w:pPr>
        <w:widowControl w:val="0"/>
        <w:numPr>
          <w:ilvl w:val="1"/>
          <w:numId w:val="4"/>
        </w:numPr>
        <w:tabs>
          <w:tab w:val="left" w:pos="950"/>
        </w:tabs>
        <w:spacing w:before="120" w:line="276" w:lineRule="auto"/>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3421C030" w14:textId="77777777" w:rsidR="00A07955" w:rsidRDefault="001503B6" w:rsidP="00A07955">
      <w:pPr>
        <w:widowControl w:val="0"/>
        <w:spacing w:before="240" w:line="276" w:lineRule="auto"/>
        <w:ind w:left="843"/>
        <w:jc w:val="both"/>
        <w:outlineLvl w:val="7"/>
      </w:pPr>
      <w:hyperlink r:id="rId9" w:history="1">
        <w:r w:rsidR="00A07955" w:rsidRPr="00404D85">
          <w:rPr>
            <w:rStyle w:val="Hyperlink"/>
          </w:rPr>
          <w:t>https://www.gov.il/he/departments/ministry_of_interior</w:t>
        </w:r>
      </w:hyperlink>
    </w:p>
    <w:p w14:paraId="0DD6C609" w14:textId="77777777" w:rsidR="00A07955" w:rsidRPr="00C7160C" w:rsidRDefault="00A07955" w:rsidP="00A07955">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lastRenderedPageBreak/>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3CDEF0D5" w14:textId="77777777" w:rsidR="00A07955" w:rsidRPr="000A6312" w:rsidRDefault="00A07955" w:rsidP="00A07955">
      <w:pPr>
        <w:keepLines/>
        <w:widowControl w:val="0"/>
        <w:numPr>
          <w:ilvl w:val="1"/>
          <w:numId w:val="4"/>
        </w:numPr>
        <w:adjustRightInd w:val="0"/>
        <w:spacing w:line="360" w:lineRule="auto"/>
        <w:jc w:val="both"/>
        <w:textAlignment w:val="baseline"/>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5061BA14" w14:textId="14583278"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80552D">
        <w:rPr>
          <w:rFonts w:hint="cs"/>
          <w:rtl/>
        </w:rPr>
        <w:t>15/2021</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0B04D67" w14:textId="77777777" w:rsidR="00A07955" w:rsidRDefault="00A07955" w:rsidP="00A07955">
      <w:pPr>
        <w:widowControl w:val="0"/>
        <w:numPr>
          <w:ilvl w:val="1"/>
          <w:numId w:val="4"/>
        </w:numPr>
        <w:tabs>
          <w:tab w:val="left" w:pos="950"/>
        </w:tabs>
        <w:spacing w:before="120" w:line="276" w:lineRule="auto"/>
        <w:jc w:val="both"/>
        <w:outlineLvl w:val="7"/>
      </w:pPr>
      <w:r w:rsidRPr="00CA6E12">
        <w:rPr>
          <w:rFonts w:hint="cs"/>
          <w:rtl/>
        </w:rPr>
        <w:t>את חומר המכרז ניתן להוריד מאתר האינטרנט שכתובתו:</w:t>
      </w:r>
    </w:p>
    <w:p w14:paraId="46964EB2" w14:textId="77777777" w:rsidR="00A07955" w:rsidRPr="00CA6E12" w:rsidRDefault="001503B6" w:rsidP="00A07955">
      <w:pPr>
        <w:widowControl w:val="0"/>
        <w:spacing w:before="240" w:line="276" w:lineRule="auto"/>
        <w:ind w:left="843"/>
        <w:jc w:val="both"/>
        <w:outlineLvl w:val="7"/>
      </w:pPr>
      <w:hyperlink r:id="rId10" w:history="1">
        <w:r w:rsidR="00A07955">
          <w:rPr>
            <w:rStyle w:val="Hyperlink"/>
          </w:rPr>
          <w:t>https://www.gov.il/he/departments/ministry_of_interior</w:t>
        </w:r>
      </w:hyperlink>
      <w:r w:rsidR="00A07955" w:rsidRPr="00CA6E12">
        <w:rPr>
          <w:rFonts w:hint="cs"/>
        </w:rPr>
        <w:t xml:space="preserve"> </w:t>
      </w:r>
      <w:r w:rsidR="00A07955" w:rsidRPr="00CA6E12">
        <w:rPr>
          <w:rFonts w:hint="cs"/>
          <w:rtl/>
        </w:rPr>
        <w:t xml:space="preserve">, תחת הכותרת </w:t>
      </w:r>
      <w:r w:rsidR="00A07955" w:rsidRPr="00F239A4">
        <w:rPr>
          <w:b/>
          <w:bCs/>
          <w:rtl/>
        </w:rPr>
        <w:t>"</w:t>
      </w:r>
      <w:r w:rsidR="00A07955">
        <w:rPr>
          <w:rFonts w:hint="cs"/>
          <w:b/>
          <w:bCs/>
          <w:rtl/>
        </w:rPr>
        <w:t xml:space="preserve">פרסומים" </w:t>
      </w:r>
      <w:r w:rsidR="00A07955">
        <w:rPr>
          <w:b/>
          <w:bCs/>
          <w:rtl/>
        </w:rPr>
        <w:t>–</w:t>
      </w:r>
      <w:r w:rsidR="00A07955">
        <w:rPr>
          <w:rFonts w:hint="cs"/>
          <w:b/>
          <w:bCs/>
          <w:rtl/>
        </w:rPr>
        <w:t xml:space="preserve"> "מכרזים פומביים"</w:t>
      </w:r>
      <w:r w:rsidR="00A07955" w:rsidRPr="00F239A4">
        <w:rPr>
          <w:b/>
          <w:bCs/>
          <w:rtl/>
        </w:rPr>
        <w:t>.</w:t>
      </w:r>
    </w:p>
    <w:p w14:paraId="3B181D22" w14:textId="71A916E1"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BE70C2">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affe"/>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0DCBC0A7" w14:textId="7EDFAD8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lastRenderedPageBreak/>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84FC73" w14:textId="724165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200027D5" w14:textId="504FF8D5" w:rsidR="009C569C" w:rsidRPr="000C343E" w:rsidRDefault="009C569C" w:rsidP="009C569C">
      <w:pPr>
        <w:widowControl w:val="0"/>
        <w:numPr>
          <w:ilvl w:val="2"/>
          <w:numId w:val="4"/>
        </w:numPr>
        <w:spacing w:before="240" w:line="276" w:lineRule="auto"/>
        <w:ind w:left="1470" w:hanging="720"/>
        <w:jc w:val="both"/>
        <w:outlineLvl w:val="7"/>
        <w:rPr>
          <w:rFonts w:ascii="Arial" w:hAnsi="Arial"/>
          <w:lang w:eastAsia="he-IL"/>
        </w:rPr>
      </w:pPr>
      <w:bookmarkStart w:id="44" w:name="_Hlk22824956"/>
      <w:bookmarkStart w:id="45" w:name="_Ref477090906"/>
      <w:bookmarkStart w:id="46" w:name="_Hlk509918178"/>
      <w:bookmarkStart w:id="47" w:name="_Ref500504953"/>
      <w:r w:rsidRPr="000C343E">
        <w:rPr>
          <w:rFonts w:ascii="Arial" w:hAnsi="Arial"/>
          <w:rtl/>
          <w:lang w:eastAsia="he-IL"/>
        </w:rPr>
        <w:t xml:space="preserve">המציע צירף להצעתו ערבות הצעה בסך של </w:t>
      </w:r>
      <w:r w:rsidR="00424A21">
        <w:rPr>
          <w:rFonts w:ascii="Arial" w:hAnsi="Arial" w:hint="cs"/>
          <w:rtl/>
          <w:lang w:eastAsia="he-IL"/>
        </w:rPr>
        <w:t>18</w:t>
      </w:r>
      <w:r w:rsidRPr="000C343E">
        <w:rPr>
          <w:rFonts w:ascii="Arial" w:hAnsi="Arial"/>
          <w:rtl/>
          <w:lang w:eastAsia="he-IL"/>
        </w:rPr>
        <w:t>,</w:t>
      </w:r>
      <w:r>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bookmarkEnd w:id="44"/>
      <w:r w:rsidRPr="00764FB4">
        <w:rPr>
          <w:rFonts w:ascii="Arial" w:hAnsi="Arial" w:hint="cs"/>
          <w:rtl/>
          <w:lang w:eastAsia="he-IL"/>
        </w:rPr>
        <w:t xml:space="preserve">בנוסח </w:t>
      </w:r>
      <w:r w:rsidRPr="00E54162">
        <w:rPr>
          <w:rFonts w:ascii="Arial" w:hAnsi="Arial" w:hint="cs"/>
          <w:rtl/>
          <w:lang w:eastAsia="he-IL"/>
        </w:rPr>
        <w:t>נספח א'</w:t>
      </w:r>
      <w:r w:rsidR="00AD15E8">
        <w:rPr>
          <w:rFonts w:ascii="Arial" w:hAnsi="Arial" w:hint="cs"/>
          <w:rtl/>
          <w:lang w:eastAsia="he-IL"/>
        </w:rPr>
        <w:t>9</w:t>
      </w:r>
      <w:r w:rsidRPr="00E54162">
        <w:rPr>
          <w:rFonts w:ascii="Arial" w:hAnsi="Arial" w:hint="cs"/>
          <w:rtl/>
          <w:lang w:eastAsia="he-IL"/>
        </w:rPr>
        <w:t xml:space="preserve">, </w:t>
      </w:r>
      <w:r w:rsidRPr="00E54162">
        <w:rPr>
          <w:rFonts w:ascii="Arial" w:hAnsi="Arial"/>
          <w:rtl/>
          <w:lang w:eastAsia="he-IL"/>
        </w:rPr>
        <w:t>כמפורט</w:t>
      </w:r>
      <w:r w:rsidRPr="00E81EF1">
        <w:rPr>
          <w:rFonts w:ascii="Arial" w:hAnsi="Arial"/>
          <w:rtl/>
          <w:lang w:eastAsia="he-IL"/>
        </w:rPr>
        <w:t xml:space="preserve"> בסעיף</w:t>
      </w:r>
      <w:r w:rsidRPr="00E81EF1">
        <w:rPr>
          <w:rFonts w:ascii="Arial" w:hAnsi="Arial" w:hint="cs"/>
          <w:rtl/>
          <w:lang w:eastAsia="he-IL"/>
        </w:rPr>
        <w:t xml:space="preserve"> </w:t>
      </w:r>
      <w:r w:rsidRPr="00AD0B44">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Ref500871414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sidRPr="00AD0B44">
        <w:rPr>
          <w:rFonts w:ascii="Arial" w:hAnsi="Arial"/>
          <w:rtl/>
          <w:lang w:eastAsia="he-IL"/>
        </w:rPr>
      </w:r>
      <w:r w:rsidRPr="00AD0B44">
        <w:rPr>
          <w:rFonts w:ascii="Arial" w:hAnsi="Arial"/>
          <w:rtl/>
          <w:lang w:eastAsia="he-IL"/>
        </w:rPr>
        <w:fldChar w:fldCharType="separate"/>
      </w:r>
      <w:r>
        <w:rPr>
          <w:rFonts w:ascii="Arial" w:hAnsi="Arial"/>
          <w:rtl/>
          <w:lang w:eastAsia="he-IL"/>
        </w:rPr>
        <w:t>‏12</w:t>
      </w:r>
      <w:r w:rsidRPr="00AD0B44">
        <w:rPr>
          <w:rFonts w:ascii="Arial" w:hAnsi="Arial"/>
          <w:rtl/>
          <w:lang w:eastAsia="he-IL"/>
        </w:rPr>
        <w:fldChar w:fldCharType="end"/>
      </w:r>
      <w:r>
        <w:rPr>
          <w:rFonts w:ascii="Arial" w:hAnsi="Arial" w:hint="cs"/>
          <w:rtl/>
          <w:lang w:eastAsia="he-IL"/>
        </w:rPr>
        <w:t xml:space="preserve"> להלן 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5"/>
    </w:p>
    <w:bookmarkEnd w:id="46"/>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D65ED20" w14:textId="40427DC8" w:rsidR="00250D5E" w:rsidRDefault="00250D5E" w:rsidP="00250D5E">
      <w:pPr>
        <w:widowControl w:val="0"/>
        <w:numPr>
          <w:ilvl w:val="2"/>
          <w:numId w:val="4"/>
        </w:numPr>
        <w:spacing w:before="240" w:line="276" w:lineRule="auto"/>
        <w:ind w:left="1470" w:hanging="720"/>
        <w:jc w:val="both"/>
        <w:outlineLvl w:val="7"/>
        <w:rPr>
          <w:rFonts w:ascii="Arial" w:hAnsi="Arial"/>
          <w:lang w:eastAsia="he-IL"/>
        </w:rPr>
      </w:pPr>
      <w:bookmarkStart w:id="52" w:name="_Hlk22824983"/>
      <w:bookmarkStart w:id="53" w:name="_Hlk503198922"/>
      <w:bookmarkStart w:id="54" w:name="_Hlk508012026"/>
      <w:bookmarkEnd w:id="48"/>
      <w:bookmarkEnd w:id="49"/>
      <w:bookmarkEnd w:id="50"/>
      <w:bookmarkEnd w:id="51"/>
      <w:r>
        <w:rPr>
          <w:rFonts w:ascii="Arial" w:hAnsi="Arial" w:hint="cs"/>
          <w:rtl/>
          <w:lang w:eastAsia="he-IL"/>
        </w:rPr>
        <w:t>המציע</w:t>
      </w:r>
      <w:r w:rsidRPr="00250D5E">
        <w:rPr>
          <w:rFonts w:ascii="Arial" w:hAnsi="Arial" w:hint="cs"/>
          <w:rtl/>
          <w:lang w:eastAsia="he-IL"/>
        </w:rPr>
        <w:t xml:space="preserve"> </w:t>
      </w:r>
      <w:r w:rsidR="00F74B29">
        <w:rPr>
          <w:rFonts w:ascii="Arial" w:hAnsi="Arial" w:hint="cs"/>
          <w:rtl/>
          <w:lang w:eastAsia="he-IL"/>
        </w:rPr>
        <w:t xml:space="preserve">ו/או קבלן משנה מטעמו, </w:t>
      </w:r>
      <w:r w:rsidR="00787C72">
        <w:rPr>
          <w:rFonts w:ascii="Arial" w:hAnsi="Arial" w:hint="cs"/>
          <w:rtl/>
          <w:lang w:eastAsia="he-IL"/>
        </w:rPr>
        <w:t xml:space="preserve">משווק </w:t>
      </w:r>
      <w:r w:rsidRPr="00250D5E">
        <w:rPr>
          <w:rFonts w:ascii="Arial" w:hAnsi="Arial" w:hint="cs"/>
          <w:rtl/>
          <w:lang w:eastAsia="he-IL"/>
        </w:rPr>
        <w:t xml:space="preserve">מורשה </w:t>
      </w:r>
      <w:r w:rsidR="00787C72">
        <w:rPr>
          <w:rFonts w:ascii="Arial" w:hAnsi="Arial" w:hint="cs"/>
          <w:rtl/>
          <w:lang w:eastAsia="he-IL"/>
        </w:rPr>
        <w:t xml:space="preserve">מטעם היצרן </w:t>
      </w:r>
      <w:r w:rsidRPr="00250D5E">
        <w:rPr>
          <w:rFonts w:ascii="Arial" w:hAnsi="Arial" w:hint="cs"/>
          <w:rtl/>
          <w:lang w:eastAsia="he-IL"/>
        </w:rPr>
        <w:t>למכירת המוצר</w:t>
      </w:r>
      <w:r>
        <w:rPr>
          <w:rFonts w:ascii="Arial" w:hAnsi="Arial" w:hint="cs"/>
          <w:rtl/>
          <w:lang w:eastAsia="he-IL"/>
        </w:rPr>
        <w:t>ים הבאים:</w:t>
      </w:r>
    </w:p>
    <w:p w14:paraId="4222107D" w14:textId="73686B4C"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w:t>
      </w:r>
    </w:p>
    <w:p w14:paraId="3196749C" w14:textId="7777777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2ABC4044" w14:textId="12FA3B2F" w:rsidR="00726B99" w:rsidRPr="00F74B29" w:rsidRDefault="00F74B29" w:rsidP="00726B99">
      <w:pPr>
        <w:widowControl w:val="0"/>
        <w:spacing w:before="240" w:line="276" w:lineRule="auto"/>
        <w:ind w:left="1470"/>
        <w:jc w:val="both"/>
        <w:outlineLvl w:val="7"/>
        <w:rPr>
          <w:rFonts w:ascii="Arial" w:hAnsi="Arial"/>
          <w:b/>
          <w:bCs/>
          <w:lang w:eastAsia="he-IL"/>
        </w:rPr>
      </w:pPr>
      <w:r w:rsidRPr="00F74B29">
        <w:rPr>
          <w:rFonts w:ascii="Arial" w:hAnsi="Arial" w:hint="cs"/>
          <w:b/>
          <w:bCs/>
          <w:rtl/>
          <w:lang w:eastAsia="he-IL"/>
        </w:rPr>
        <w:t>מובהר, כי ניתן להציג רק קבלן משנה אחד לצורך עמידה בתנאי הסף</w:t>
      </w:r>
      <w:r w:rsidR="000C4FB4">
        <w:rPr>
          <w:rFonts w:ascii="Arial" w:hAnsi="Arial" w:hint="cs"/>
          <w:b/>
          <w:bCs/>
          <w:rtl/>
          <w:lang w:eastAsia="he-IL"/>
        </w:rPr>
        <w:t xml:space="preserve"> ובכל מקרה על המציע להיות משווק מורשה מטעם היצרן לאחד המוצרים שלעיל לפחות.</w:t>
      </w:r>
    </w:p>
    <w:p w14:paraId="47EDFC51" w14:textId="4A0F8654" w:rsidR="00A61566" w:rsidRPr="00601859" w:rsidRDefault="00601859" w:rsidP="00601859">
      <w:pPr>
        <w:widowControl w:val="0"/>
        <w:numPr>
          <w:ilvl w:val="2"/>
          <w:numId w:val="4"/>
        </w:numPr>
        <w:spacing w:before="240" w:line="276" w:lineRule="auto"/>
        <w:ind w:left="1470" w:hanging="720"/>
        <w:jc w:val="both"/>
        <w:outlineLvl w:val="7"/>
        <w:rPr>
          <w:rFonts w:ascii="Arial" w:hAnsi="Arial"/>
          <w:lang w:eastAsia="he-IL"/>
        </w:rPr>
      </w:pPr>
      <w:bookmarkStart w:id="55" w:name="_Ref22726353"/>
      <w:r w:rsidRPr="00601859">
        <w:rPr>
          <w:rFonts w:ascii="Arial" w:hAnsi="Arial" w:hint="cs"/>
          <w:rtl/>
          <w:lang w:eastAsia="he-IL"/>
        </w:rPr>
        <w:t xml:space="preserve">המציע ו/או קבלן משנה מטעמו, </w:t>
      </w:r>
      <w:r w:rsidR="005737BB" w:rsidRPr="00601859">
        <w:rPr>
          <w:rFonts w:ascii="Arial" w:hAnsi="Arial" w:hint="cs"/>
          <w:rtl/>
          <w:lang w:eastAsia="he-IL"/>
        </w:rPr>
        <w:t>מחזיק בהסמכה מקצועי</w:t>
      </w:r>
      <w:r w:rsidR="00841C88" w:rsidRPr="00601859">
        <w:rPr>
          <w:rFonts w:ascii="Arial" w:hAnsi="Arial" w:hint="cs"/>
          <w:rtl/>
          <w:lang w:eastAsia="he-IL"/>
        </w:rPr>
        <w:t>ו</w:t>
      </w:r>
      <w:r w:rsidR="005737BB" w:rsidRPr="00601859">
        <w:rPr>
          <w:rFonts w:ascii="Arial" w:hAnsi="Arial" w:hint="cs"/>
          <w:rtl/>
          <w:lang w:eastAsia="he-IL"/>
        </w:rPr>
        <w:t>ת בדרג</w:t>
      </w:r>
      <w:r w:rsidR="00841C88" w:rsidRPr="00601859">
        <w:rPr>
          <w:rFonts w:ascii="Arial" w:hAnsi="Arial" w:hint="cs"/>
          <w:rtl/>
          <w:lang w:eastAsia="he-IL"/>
        </w:rPr>
        <w:t>ו</w:t>
      </w:r>
      <w:r w:rsidR="005737BB" w:rsidRPr="00601859">
        <w:rPr>
          <w:rFonts w:ascii="Arial" w:hAnsi="Arial" w:hint="cs"/>
          <w:rtl/>
          <w:lang w:eastAsia="he-IL"/>
        </w:rPr>
        <w:t xml:space="preserve">ת </w:t>
      </w:r>
      <w:r w:rsidR="00841C88" w:rsidRPr="00601859">
        <w:rPr>
          <w:rFonts w:ascii="Arial" w:hAnsi="Arial" w:hint="cs"/>
          <w:rtl/>
          <w:lang w:eastAsia="he-IL"/>
        </w:rPr>
        <w:t xml:space="preserve">הגבוהות (כגון </w:t>
      </w:r>
      <w:r w:rsidR="005737BB" w:rsidRPr="00601859">
        <w:rPr>
          <w:rFonts w:ascii="Arial" w:hAnsi="Arial" w:hint="cs"/>
          <w:rtl/>
          <w:lang w:eastAsia="he-IL"/>
        </w:rPr>
        <w:t>פלטינום ו/או זהב</w:t>
      </w:r>
      <w:r w:rsidR="00841C88" w:rsidRPr="00601859">
        <w:rPr>
          <w:rFonts w:ascii="Arial" w:hAnsi="Arial" w:hint="cs"/>
          <w:rtl/>
          <w:lang w:eastAsia="he-IL"/>
        </w:rPr>
        <w:t xml:space="preserve">) </w:t>
      </w:r>
      <w:r w:rsidR="005737BB" w:rsidRPr="00601859">
        <w:rPr>
          <w:rFonts w:ascii="Arial" w:hAnsi="Arial" w:hint="cs"/>
          <w:rtl/>
          <w:lang w:eastAsia="he-IL"/>
        </w:rPr>
        <w:t xml:space="preserve"> מטעם </w:t>
      </w:r>
      <w:r w:rsidR="00AB46C9" w:rsidRPr="00601859">
        <w:rPr>
          <w:rFonts w:ascii="Arial" w:hAnsi="Arial" w:hint="cs"/>
          <w:rtl/>
          <w:lang w:eastAsia="he-IL"/>
        </w:rPr>
        <w:t>החבר</w:t>
      </w:r>
      <w:r w:rsidRPr="00601859">
        <w:rPr>
          <w:rFonts w:ascii="Arial" w:hAnsi="Arial" w:hint="cs"/>
          <w:rtl/>
          <w:lang w:eastAsia="he-IL"/>
        </w:rPr>
        <w:t xml:space="preserve">ה </w:t>
      </w:r>
      <w:r w:rsidR="00A61566" w:rsidRPr="00601859">
        <w:rPr>
          <w:rFonts w:ascii="Arial" w:hAnsi="Arial"/>
          <w:lang w:eastAsia="he-IL"/>
        </w:rPr>
        <w:t xml:space="preserve">Micro Focus ArcSight security </w:t>
      </w:r>
    </w:p>
    <w:p w14:paraId="4EACC697" w14:textId="41589BCF" w:rsidR="000B6C75" w:rsidRPr="000B6C75" w:rsidRDefault="000B6C75" w:rsidP="000B6C75">
      <w:pPr>
        <w:widowControl w:val="0"/>
        <w:spacing w:before="240" w:line="276" w:lineRule="auto"/>
        <w:ind w:left="1470"/>
        <w:jc w:val="both"/>
        <w:outlineLvl w:val="7"/>
        <w:rPr>
          <w:rFonts w:ascii="Arial" w:hAnsi="Arial"/>
          <w:b/>
          <w:bCs/>
          <w:lang w:eastAsia="he-IL"/>
        </w:rPr>
      </w:pPr>
      <w:r w:rsidRPr="000B6C75">
        <w:rPr>
          <w:rFonts w:ascii="Arial" w:hAnsi="Arial" w:hint="cs"/>
          <w:b/>
          <w:bCs/>
          <w:rtl/>
          <w:lang w:eastAsia="he-IL"/>
        </w:rPr>
        <w:t xml:space="preserve">מובהר, כי ניתן להציג רק קבלן משנה אחד לצורך עמידה בתנאי הסף ובכל מקרה על המציע להיות </w:t>
      </w:r>
      <w:r>
        <w:rPr>
          <w:rFonts w:ascii="Arial" w:hAnsi="Arial" w:hint="cs"/>
          <w:b/>
          <w:bCs/>
          <w:rtl/>
          <w:lang w:eastAsia="he-IL"/>
        </w:rPr>
        <w:t>מוסמך כאמור</w:t>
      </w:r>
      <w:r w:rsidRPr="000B6C75">
        <w:rPr>
          <w:rFonts w:ascii="Arial" w:hAnsi="Arial" w:hint="cs"/>
          <w:b/>
          <w:bCs/>
          <w:rtl/>
          <w:lang w:eastAsia="he-IL"/>
        </w:rPr>
        <w:t xml:space="preserve"> מטעם היצרן לאחד המוצרים שלעיל לפחות.</w:t>
      </w:r>
    </w:p>
    <w:p w14:paraId="62BFBD40" w14:textId="2A0309F5" w:rsidR="00E03A4F" w:rsidRPr="00E03A4F" w:rsidRDefault="00E03A4F" w:rsidP="00F531CE">
      <w:pPr>
        <w:widowControl w:val="0"/>
        <w:numPr>
          <w:ilvl w:val="2"/>
          <w:numId w:val="4"/>
        </w:numPr>
        <w:spacing w:before="240" w:line="276" w:lineRule="auto"/>
        <w:ind w:left="1470" w:hanging="720"/>
        <w:jc w:val="both"/>
        <w:outlineLvl w:val="7"/>
        <w:rPr>
          <w:rFonts w:ascii="Arial" w:hAnsi="Arial"/>
          <w:lang w:eastAsia="he-IL"/>
        </w:rPr>
      </w:pPr>
      <w:bookmarkStart w:id="56" w:name="_Ref68618049"/>
      <w:r>
        <w:rPr>
          <w:rFonts w:hint="cs"/>
          <w:rtl/>
        </w:rPr>
        <w:t xml:space="preserve">המציע </w:t>
      </w:r>
      <w:r w:rsidR="00F74B29">
        <w:rPr>
          <w:rFonts w:ascii="Arial" w:hAnsi="Arial" w:hint="cs"/>
          <w:rtl/>
          <w:lang w:eastAsia="he-IL"/>
        </w:rPr>
        <w:t>ו/או קבלן משנה מטעמו</w:t>
      </w:r>
      <w:r w:rsidR="00F74B29">
        <w:rPr>
          <w:rFonts w:hint="cs"/>
          <w:rtl/>
        </w:rPr>
        <w:t xml:space="preserve">, </w:t>
      </w:r>
      <w:r>
        <w:rPr>
          <w:rFonts w:hint="cs"/>
          <w:rtl/>
        </w:rPr>
        <w:t xml:space="preserve">נתן שירותי מכירה ותחזוקה </w:t>
      </w:r>
      <w:r w:rsidR="00633501">
        <w:rPr>
          <w:rFonts w:hint="cs"/>
          <w:rtl/>
        </w:rPr>
        <w:t>לשני</w:t>
      </w:r>
      <w:r>
        <w:rPr>
          <w:rFonts w:hint="cs"/>
          <w:rtl/>
        </w:rPr>
        <w:t xml:space="preserve"> לקוחות שונים </w:t>
      </w:r>
      <w:r w:rsidR="00281905" w:rsidRPr="009F67B6">
        <w:rPr>
          <w:rFonts w:hint="cs"/>
          <w:b/>
          <w:bCs/>
          <w:rtl/>
        </w:rPr>
        <w:t>לפחות</w:t>
      </w:r>
      <w:r w:rsidR="00281905">
        <w:rPr>
          <w:rFonts w:hint="cs"/>
          <w:rtl/>
        </w:rPr>
        <w:t xml:space="preserve"> </w:t>
      </w:r>
      <w:r>
        <w:rPr>
          <w:rFonts w:hint="cs"/>
          <w:rtl/>
        </w:rPr>
        <w:t>במהלך שלוש השנים שקדמו למועד הגשת ההצעה לפחות, ביחס ל</w:t>
      </w:r>
      <w:r w:rsidR="00726B99">
        <w:rPr>
          <w:rFonts w:hint="cs"/>
          <w:rtl/>
        </w:rPr>
        <w:t>כלל ה</w:t>
      </w:r>
      <w:r>
        <w:rPr>
          <w:rFonts w:hint="cs"/>
          <w:rtl/>
        </w:rPr>
        <w:t>מוצרים הבאים לפחות:</w:t>
      </w:r>
      <w:bookmarkEnd w:id="55"/>
      <w:bookmarkEnd w:id="56"/>
    </w:p>
    <w:p w14:paraId="5E154312" w14:textId="77777777" w:rsidR="00F3595C" w:rsidRPr="00F3595C" w:rsidRDefault="00F3595C" w:rsidP="00F3595C">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Micro Focus ArcSight security product</w:t>
      </w:r>
      <w:r>
        <w:rPr>
          <w:rFonts w:ascii="Arial" w:hAnsi="Arial"/>
          <w:lang w:eastAsia="he-IL"/>
        </w:rPr>
        <w:t>s</w:t>
      </w:r>
    </w:p>
    <w:p w14:paraId="7C1F9ADA" w14:textId="70BAFD3A" w:rsidR="00F3595C" w:rsidRDefault="00F3595C" w:rsidP="005737BB">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Elastic Products</w:t>
      </w:r>
    </w:p>
    <w:p w14:paraId="5DD91212" w14:textId="41E934E9" w:rsidR="00726B99" w:rsidRDefault="000C4FB4" w:rsidP="00CB1491">
      <w:pPr>
        <w:widowControl w:val="0"/>
        <w:spacing w:before="240" w:line="276" w:lineRule="auto"/>
        <w:ind w:left="1470"/>
        <w:jc w:val="both"/>
        <w:outlineLvl w:val="7"/>
        <w:rPr>
          <w:rFonts w:ascii="Arial" w:hAnsi="Arial"/>
          <w:b/>
          <w:bCs/>
          <w:rtl/>
          <w:lang w:eastAsia="he-IL"/>
        </w:rPr>
      </w:pPr>
      <w:bookmarkStart w:id="57" w:name="_Hlk22825071"/>
      <w:bookmarkEnd w:id="52"/>
      <w:r w:rsidRPr="000C4FB4">
        <w:rPr>
          <w:rFonts w:ascii="Arial" w:hAnsi="Arial" w:hint="cs"/>
          <w:b/>
          <w:bCs/>
          <w:rtl/>
          <w:lang w:eastAsia="he-IL"/>
        </w:rPr>
        <w:t xml:space="preserve">מובהר, כי ניתן להציג רק קבלן משנה אחד לצורך עמידה בתנאי הסף ובכל מקרה על המציע </w:t>
      </w:r>
      <w:r w:rsidR="00726B99">
        <w:rPr>
          <w:rFonts w:ascii="Arial" w:hAnsi="Arial" w:hint="cs"/>
          <w:b/>
          <w:bCs/>
          <w:rtl/>
          <w:lang w:eastAsia="he-IL"/>
        </w:rPr>
        <w:t xml:space="preserve">להראות שירות כנדרש </w:t>
      </w:r>
      <w:r w:rsidR="00F3595C">
        <w:rPr>
          <w:rFonts w:ascii="Arial" w:hAnsi="Arial" w:hint="cs"/>
          <w:b/>
          <w:bCs/>
          <w:rtl/>
          <w:lang w:eastAsia="he-IL"/>
        </w:rPr>
        <w:t>כתנאי</w:t>
      </w:r>
      <w:r w:rsidR="00F3595C" w:rsidRPr="000C4FB4">
        <w:rPr>
          <w:rFonts w:ascii="Arial" w:hAnsi="Arial" w:hint="cs"/>
          <w:b/>
          <w:bCs/>
          <w:rtl/>
          <w:lang w:eastAsia="he-IL"/>
        </w:rPr>
        <w:t xml:space="preserve"> </w:t>
      </w:r>
      <w:r w:rsidR="00726B99">
        <w:rPr>
          <w:rFonts w:ascii="Arial" w:hAnsi="Arial" w:hint="cs"/>
          <w:b/>
          <w:bCs/>
          <w:rtl/>
          <w:lang w:eastAsia="he-IL"/>
        </w:rPr>
        <w:t>עבור</w:t>
      </w:r>
      <w:r w:rsidRPr="000C4FB4">
        <w:rPr>
          <w:rFonts w:ascii="Arial" w:hAnsi="Arial" w:hint="cs"/>
          <w:b/>
          <w:bCs/>
          <w:rtl/>
          <w:lang w:eastAsia="he-IL"/>
        </w:rPr>
        <w:t xml:space="preserve"> אחד המוצרים שלעיל לפחות</w:t>
      </w:r>
      <w:r w:rsidR="00726B99">
        <w:rPr>
          <w:rFonts w:ascii="Arial" w:hAnsi="Arial" w:hint="cs"/>
          <w:b/>
          <w:bCs/>
          <w:rtl/>
          <w:lang w:eastAsia="he-IL"/>
        </w:rPr>
        <w:t>.</w:t>
      </w:r>
    </w:p>
    <w:bookmarkEnd w:id="57"/>
    <w:p w14:paraId="5F9C95E7" w14:textId="6E231092" w:rsidR="000C4FB4" w:rsidRDefault="00735E4A" w:rsidP="00735E4A">
      <w:pPr>
        <w:widowControl w:val="0"/>
        <w:spacing w:before="240" w:line="276" w:lineRule="auto"/>
        <w:ind w:left="1470"/>
        <w:jc w:val="both"/>
        <w:outlineLvl w:val="7"/>
        <w:rPr>
          <w:rFonts w:ascii="Arial" w:hAnsi="Arial"/>
          <w:b/>
          <w:bCs/>
          <w:rtl/>
          <w:lang w:eastAsia="he-IL"/>
        </w:rPr>
      </w:pPr>
      <w:r>
        <w:rPr>
          <w:rFonts w:ascii="Arial" w:hAnsi="Arial" w:hint="cs"/>
          <w:b/>
          <w:bCs/>
          <w:rtl/>
          <w:lang w:eastAsia="he-IL"/>
        </w:rPr>
        <w:t>אין מניעה כי המציע יראה נסיון כאמור לעיל עבור מוצר אחד וקבלן המשנה יראה נסיון כאמור לעיל עבור המוצר השני (במידה והוצג קבלן משנה)</w:t>
      </w:r>
      <w:r w:rsidR="00726B99">
        <w:rPr>
          <w:rFonts w:ascii="Arial" w:hAnsi="Arial" w:hint="cs"/>
          <w:b/>
          <w:bCs/>
          <w:rtl/>
          <w:lang w:eastAsia="he-IL"/>
        </w:rPr>
        <w:t>.</w:t>
      </w:r>
    </w:p>
    <w:bookmarkEnd w:id="53"/>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498ED4D9"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E70C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lastRenderedPageBreak/>
        <w:t>כל גוף המגיש הצעה למכרז, יציג את תעודת רישומו במרשם בו הוא רשום, בהתאם לחוק.</w:t>
      </w:r>
    </w:p>
    <w:p w14:paraId="31F1EE2C" w14:textId="7888FFBD"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E70C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294AE0C8" w14:textId="207E3BA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BE70C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65D76D2" w14:textId="0F164CAB"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BE70C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2A9AF6C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BE70C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38B07A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BE70C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D2BFBE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BE70C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2B6267C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BE70C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CFF3747" w14:textId="7C940985"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BE70C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1860DF73" w14:textId="01AAB588"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sidR="00AD15E8">
        <w:rPr>
          <w:rFonts w:hint="cs"/>
          <w:rtl/>
        </w:rPr>
        <w:t xml:space="preserve"> </w:t>
      </w:r>
      <w:r w:rsidR="00AD15E8">
        <w:rPr>
          <w:rtl/>
        </w:rPr>
        <w:fldChar w:fldCharType="begin"/>
      </w:r>
      <w:r w:rsidR="00AD15E8">
        <w:rPr>
          <w:rtl/>
        </w:rPr>
        <w:instrText xml:space="preserve"> </w:instrText>
      </w:r>
      <w:r w:rsidR="00AD15E8">
        <w:rPr>
          <w:rFonts w:hint="cs"/>
        </w:rPr>
        <w:instrText>REF</w:instrText>
      </w:r>
      <w:r w:rsidR="00AD15E8">
        <w:rPr>
          <w:rFonts w:hint="cs"/>
          <w:rtl/>
        </w:rPr>
        <w:instrText xml:space="preserve"> _</w:instrText>
      </w:r>
      <w:r w:rsidR="00AD15E8">
        <w:rPr>
          <w:rFonts w:hint="cs"/>
        </w:rPr>
        <w:instrText>Ref477090906 \r \h</w:instrText>
      </w:r>
      <w:r w:rsidR="00AD15E8">
        <w:rPr>
          <w:rtl/>
        </w:rPr>
        <w:instrText xml:space="preserve"> </w:instrText>
      </w:r>
      <w:r w:rsidR="00AD15E8">
        <w:rPr>
          <w:rtl/>
        </w:rPr>
      </w:r>
      <w:r w:rsidR="00AD15E8">
        <w:rPr>
          <w:rtl/>
        </w:rPr>
        <w:fldChar w:fldCharType="separate"/>
      </w:r>
      <w:r w:rsidR="00AD15E8">
        <w:rPr>
          <w:rtl/>
        </w:rPr>
        <w:t>‏11.1.9</w:t>
      </w:r>
      <w:r w:rsidR="00AD15E8">
        <w:rPr>
          <w:rtl/>
        </w:rPr>
        <w:fldChar w:fldCharType="end"/>
      </w:r>
      <w:r w:rsidRPr="002A6F8D">
        <w:rPr>
          <w:rFonts w:hint="cs"/>
          <w:rtl/>
        </w:rPr>
        <w:t xml:space="preserve">, יצרף המציע </w:t>
      </w:r>
      <w:r w:rsidR="00AD15E8">
        <w:rPr>
          <w:rFonts w:hint="cs"/>
          <w:rtl/>
        </w:rPr>
        <w:t>ערבות מכרז</w:t>
      </w:r>
      <w:r w:rsidRPr="002A6F8D">
        <w:rPr>
          <w:rFonts w:hint="cs"/>
          <w:rtl/>
        </w:rPr>
        <w:t xml:space="preserve"> בנוסח נספח א'</w:t>
      </w:r>
      <w:r w:rsidR="00AD15E8">
        <w:rPr>
          <w:rFonts w:hint="cs"/>
          <w:rtl/>
        </w:rPr>
        <w:t>9</w:t>
      </w:r>
      <w:r w:rsidRPr="002A6F8D">
        <w:rPr>
          <w:rFonts w:hint="cs"/>
          <w:rtl/>
        </w:rPr>
        <w:t xml:space="preserve"> חתום כדין.</w:t>
      </w:r>
    </w:p>
    <w:p w14:paraId="75F879D4" w14:textId="025DEDA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BE70C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DE93D43" w14:textId="77777777" w:rsidR="009C569C" w:rsidRPr="00AD0B44" w:rsidRDefault="009C569C" w:rsidP="009C569C">
      <w:pPr>
        <w:widowControl w:val="0"/>
        <w:numPr>
          <w:ilvl w:val="0"/>
          <w:numId w:val="4"/>
        </w:numPr>
        <w:spacing w:before="240" w:line="276" w:lineRule="auto"/>
        <w:ind w:left="357" w:hanging="357"/>
        <w:jc w:val="both"/>
        <w:outlineLvl w:val="7"/>
        <w:rPr>
          <w:b/>
          <w:bCs/>
          <w:sz w:val="28"/>
          <w:szCs w:val="28"/>
          <w:u w:val="single"/>
        </w:rPr>
      </w:pPr>
      <w:bookmarkStart w:id="59" w:name="_Toc487708795"/>
      <w:bookmarkStart w:id="60" w:name="_Toc487644358"/>
      <w:bookmarkStart w:id="61" w:name="_Ref489611586"/>
      <w:bookmarkStart w:id="62" w:name="_Ref500871414"/>
      <w:bookmarkStart w:id="63" w:name="_Ref503183133"/>
      <w:r w:rsidRPr="00AD0B44">
        <w:rPr>
          <w:b/>
          <w:bCs/>
          <w:sz w:val="28"/>
          <w:szCs w:val="28"/>
          <w:u w:val="single"/>
          <w:rtl/>
        </w:rPr>
        <w:t>ערבות הצעה</w:t>
      </w:r>
      <w:bookmarkEnd w:id="59"/>
      <w:bookmarkEnd w:id="60"/>
      <w:bookmarkEnd w:id="61"/>
      <w:bookmarkEnd w:id="62"/>
      <w:bookmarkEnd w:id="63"/>
      <w:r w:rsidRPr="00AD0B44">
        <w:rPr>
          <w:rFonts w:hint="cs"/>
          <w:b/>
          <w:bCs/>
          <w:sz w:val="28"/>
          <w:szCs w:val="28"/>
          <w:u w:val="single"/>
          <w:rtl/>
        </w:rPr>
        <w:t xml:space="preserve"> </w:t>
      </w:r>
    </w:p>
    <w:p w14:paraId="67DFFA72"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כתנאי סף במכרז זה, </w:t>
      </w:r>
      <w:r w:rsidRPr="009C569C">
        <w:rPr>
          <w:sz w:val="26"/>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697CFB8" w14:textId="55B94CBB"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כתב הערבות יוגש על ידי המציע עצמו בלבד (המציע יהיה ה"חייב" לפי נוסח כתב הערבות), בהתאם לנוסח בנספח </w:t>
      </w:r>
      <w:r w:rsidRPr="009C569C">
        <w:rPr>
          <w:rFonts w:hint="cs"/>
          <w:sz w:val="26"/>
          <w:rtl/>
        </w:rPr>
        <w:t>א'9</w:t>
      </w:r>
      <w:r w:rsidRPr="009C569C">
        <w:rPr>
          <w:sz w:val="26"/>
          <w:rtl/>
        </w:rPr>
        <w:t xml:space="preserve">, בסך של </w:t>
      </w:r>
      <w:r w:rsidR="00162D88">
        <w:rPr>
          <w:rFonts w:hint="cs"/>
          <w:sz w:val="26"/>
          <w:rtl/>
        </w:rPr>
        <w:t>18</w:t>
      </w:r>
      <w:r w:rsidRPr="009C569C">
        <w:rPr>
          <w:rFonts w:hint="cs"/>
          <w:sz w:val="26"/>
          <w:rtl/>
        </w:rPr>
        <w:t>,000</w:t>
      </w:r>
      <w:r w:rsidRPr="009C569C">
        <w:rPr>
          <w:sz w:val="26"/>
          <w:rtl/>
        </w:rPr>
        <w:t xml:space="preserve"> (</w:t>
      </w:r>
      <w:r w:rsidR="00162D88">
        <w:rPr>
          <w:rFonts w:hint="cs"/>
          <w:sz w:val="26"/>
          <w:rtl/>
        </w:rPr>
        <w:t>שמונה עשר</w:t>
      </w:r>
      <w:r w:rsidRPr="009C569C">
        <w:rPr>
          <w:rFonts w:hint="cs"/>
          <w:sz w:val="26"/>
          <w:rtl/>
        </w:rPr>
        <w:t xml:space="preserve"> אלף ש"ח</w:t>
      </w:r>
      <w:r w:rsidRPr="009C569C">
        <w:rPr>
          <w:sz w:val="26"/>
          <w:rtl/>
        </w:rPr>
        <w:t>) ₪. תוקף הערבות יהיה עד למועד האמור בסעיף</w:t>
      </w:r>
      <w:r w:rsidRPr="009C569C">
        <w:rPr>
          <w:rFonts w:hint="cs"/>
          <w:sz w:val="26"/>
          <w:rtl/>
        </w:rPr>
        <w:t xml:space="preserve"> </w:t>
      </w:r>
      <w:r w:rsidRPr="009C569C">
        <w:rPr>
          <w:sz w:val="26"/>
          <w:rtl/>
        </w:rPr>
        <w:fldChar w:fldCharType="begin"/>
      </w:r>
      <w:r w:rsidRPr="009C569C">
        <w:rPr>
          <w:sz w:val="26"/>
          <w:rtl/>
        </w:rPr>
        <w:instrText xml:space="preserve"> </w:instrText>
      </w:r>
      <w:r w:rsidRPr="009C569C">
        <w:rPr>
          <w:rFonts w:hint="cs"/>
          <w:sz w:val="26"/>
        </w:rPr>
        <w:instrText>REF</w:instrText>
      </w:r>
      <w:r w:rsidRPr="009C569C">
        <w:rPr>
          <w:rFonts w:hint="cs"/>
          <w:sz w:val="26"/>
          <w:rtl/>
        </w:rPr>
        <w:instrText xml:space="preserve"> _</w:instrText>
      </w:r>
      <w:r w:rsidRPr="009C569C">
        <w:rPr>
          <w:rFonts w:hint="cs"/>
          <w:sz w:val="26"/>
        </w:rPr>
        <w:instrText>Ref489122466 \r \h</w:instrText>
      </w:r>
      <w:r w:rsidRPr="009C569C">
        <w:rPr>
          <w:sz w:val="26"/>
          <w:rtl/>
        </w:rPr>
        <w:instrText xml:space="preserve">  \* </w:instrText>
      </w:r>
      <w:r w:rsidRPr="009C569C">
        <w:rPr>
          <w:sz w:val="26"/>
        </w:rPr>
        <w:instrText>MERGEFORMAT</w:instrText>
      </w:r>
      <w:r w:rsidRPr="009C569C">
        <w:rPr>
          <w:sz w:val="26"/>
          <w:rtl/>
        </w:rPr>
        <w:instrText xml:space="preserve"> </w:instrText>
      </w:r>
      <w:r w:rsidRPr="009C569C">
        <w:rPr>
          <w:sz w:val="26"/>
          <w:rtl/>
        </w:rPr>
      </w:r>
      <w:r w:rsidRPr="009C569C">
        <w:rPr>
          <w:sz w:val="26"/>
          <w:rtl/>
        </w:rPr>
        <w:fldChar w:fldCharType="separate"/>
      </w:r>
      <w:r>
        <w:rPr>
          <w:sz w:val="26"/>
          <w:rtl/>
        </w:rPr>
        <w:t>‏3.4</w:t>
      </w:r>
      <w:r w:rsidRPr="009C569C">
        <w:rPr>
          <w:sz w:val="26"/>
          <w:rtl/>
        </w:rPr>
        <w:fldChar w:fldCharType="end"/>
      </w:r>
      <w:r w:rsidRPr="009C569C">
        <w:rPr>
          <w:sz w:val="26"/>
          <w:rtl/>
        </w:rPr>
        <w:t xml:space="preserve"> לעיל.</w:t>
      </w:r>
    </w:p>
    <w:p w14:paraId="5908735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9C569C">
        <w:rPr>
          <w:b/>
          <w:bCs/>
          <w:sz w:val="26"/>
          <w:rtl/>
        </w:rPr>
        <w:t xml:space="preserve">תשומת לב המציעים הפוטנציאלים מופנית לחשיבות הגשת ערבות תקינה ומדויקת </w:t>
      </w:r>
      <w:r w:rsidRPr="009C569C">
        <w:rPr>
          <w:b/>
          <w:bCs/>
          <w:sz w:val="26"/>
          <w:rtl/>
        </w:rPr>
        <w:lastRenderedPageBreak/>
        <w:t>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43D1A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rFonts w:hint="cs"/>
          <w:sz w:val="26"/>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73A4101"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14:paraId="00DC99FC"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מסר לועדת המכרזים מידע מטעה או מידע מהותי בלתי  מדויק.</w:t>
      </w:r>
    </w:p>
    <w:p w14:paraId="2A0C0B20"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14:paraId="2B139568"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14:paraId="29578066"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הערבות תוחזר למציעים שלא זכו במכרז </w:t>
      </w:r>
      <w:r w:rsidRPr="009C569C">
        <w:rPr>
          <w:sz w:val="26"/>
          <w:rtl/>
        </w:rPr>
        <w:t>לאחר סיום הליכי המכרז או עם חתימת ההסכם עם הזוכה במכרז, לפי המוקדם מביניהם.</w:t>
      </w:r>
    </w:p>
    <w:p w14:paraId="1CE5A16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וועדת המכרזים תהיה רשאית לדרוש הארכת תוקף הערבות כל עוד לא התקבלה החלטה בדבר זוכה במכרז.</w:t>
      </w:r>
    </w:p>
    <w:p w14:paraId="306EEF6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ערבות מאת חברת ביטוח תהיה חתומה על ידי מורשי החתימה של חברת הביטוח ולא על ידי סוכן הביטוח.</w:t>
      </w:r>
    </w:p>
    <w:p w14:paraId="2AE272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הצעה שלא תצורף אליה ערבות כנדרש לעיל תיפסל על הסף ולא תידון כלל.</w:t>
      </w:r>
    </w:p>
    <w:p w14:paraId="4C5B361E"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23806F5"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067F23EB"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697C37E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w:t>
      </w:r>
      <w:r w:rsidR="00781318">
        <w:rPr>
          <w:rFonts w:hint="cs"/>
          <w:sz w:val="26"/>
          <w:rtl/>
        </w:rPr>
        <w:t xml:space="preserve">, </w:t>
      </w:r>
      <w:r w:rsidR="00781318">
        <w:rPr>
          <w:rFonts w:hint="cs"/>
          <w:rtl/>
        </w:rPr>
        <w:t>ככל שיש בכך כדי ליצור ניגוד עניינים עם השירותים נשוא מכרז זה</w:t>
      </w:r>
      <w:r w:rsidRPr="0078578B">
        <w:rPr>
          <w:rFonts w:hint="cs"/>
          <w:sz w:val="26"/>
          <w:rtl/>
        </w:rPr>
        <w:t xml:space="preserve">.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FDC7C86" w14:textId="63A548EB"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6EA88D41" w14:textId="1E2EA28B"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A2B44C4" w14:textId="394CB1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8F9DDAE" w14:textId="5BB12E2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7"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04BA4B2F" w14:textId="1DA0FEAA"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4F8D462E" w14:textId="031DBA5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68"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14343B40" w14:textId="169CA4A7" w:rsidR="00D84103" w:rsidRDefault="00071CEB" w:rsidP="00EC5641">
      <w:pPr>
        <w:widowControl w:val="0"/>
        <w:numPr>
          <w:ilvl w:val="2"/>
          <w:numId w:val="4"/>
        </w:numPr>
        <w:spacing w:before="240" w:line="276" w:lineRule="auto"/>
        <w:ind w:left="1470" w:hanging="630"/>
        <w:jc w:val="both"/>
        <w:outlineLvl w:val="7"/>
        <w:rPr>
          <w:sz w:val="40"/>
        </w:rPr>
      </w:pPr>
      <w:r>
        <w:rPr>
          <w:rFonts w:hint="cs"/>
          <w:sz w:val="40"/>
          <w:rtl/>
        </w:rPr>
        <w:lastRenderedPageBreak/>
        <w:t>המציע אשר יציג את סכום הסה"כ</w:t>
      </w:r>
      <w:r w:rsidR="008D15D2">
        <w:rPr>
          <w:rFonts w:hint="cs"/>
          <w:sz w:val="40"/>
          <w:rtl/>
        </w:rPr>
        <w:t xml:space="preserve"> הנמוך ביותר</w:t>
      </w:r>
      <w:r>
        <w:rPr>
          <w:rFonts w:hint="cs"/>
          <w:sz w:val="40"/>
          <w:rtl/>
        </w:rPr>
        <w:t>, שיתקבל מסכימת כל סכומי העמודות בהצעת המחיר</w:t>
      </w:r>
      <w:r w:rsidR="008D15D2">
        <w:rPr>
          <w:rFonts w:hint="cs"/>
          <w:sz w:val="40"/>
          <w:rtl/>
        </w:rPr>
        <w:t>, יקבל את הציון 100. כל יתר ההצעות ינוקדו באופן יחסי להצעה הזולה ביותר</w:t>
      </w:r>
      <w:r w:rsidR="00B536C6">
        <w:rPr>
          <w:rFonts w:hint="cs"/>
          <w:sz w:val="40"/>
          <w:rtl/>
        </w:rPr>
        <w:t xml:space="preserve"> ובאופן הבא:</w:t>
      </w:r>
    </w:p>
    <w:p w14:paraId="12654AB1" w14:textId="56B83AFF" w:rsidR="00B536C6" w:rsidRPr="00B536C6" w:rsidRDefault="001503B6" w:rsidP="00B536C6">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8"/>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3CD46660" w14:textId="73C152DC"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75A8570E"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B7A1F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 xml:space="preserve">ועדת המכרזים תנהל פרוטוקול מפורט אשר יכלול, את מועד ההגרלה, שמות המציעים שהשתתפו בהגרלה, שמות נציגי המציעים, מהלך </w:t>
      </w:r>
      <w:r w:rsidRPr="00D86965">
        <w:rPr>
          <w:sz w:val="40"/>
          <w:rtl/>
        </w:rPr>
        <w:lastRenderedPageBreak/>
        <w:t>ההגרלה ותוצאותיה.</w:t>
      </w:r>
    </w:p>
    <w:p w14:paraId="16CCB90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6162E56" w14:textId="7EE7DF5B"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2BFC8BF5" w14:textId="7F217ACF"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7"/>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49924D4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9" w:name="_Ref30732988"/>
      <w:bookmarkStart w:id="70" w:name="_Ref40161692"/>
      <w:bookmarkStart w:id="7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5A18F12A"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lastRenderedPageBreak/>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9"/>
    <w:bookmarkEnd w:id="70"/>
    <w:bookmarkEnd w:id="71"/>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4D702A2B"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636F423E"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3E4D3F42" w14:textId="77777777" w:rsidR="00484F11" w:rsidRDefault="00484F11" w:rsidP="00484F11">
      <w:pPr>
        <w:widowControl w:val="0"/>
        <w:tabs>
          <w:tab w:val="left" w:pos="425"/>
          <w:tab w:val="left" w:pos="850"/>
        </w:tabs>
        <w:adjustRightInd w:val="0"/>
        <w:spacing w:before="120" w:line="276" w:lineRule="auto"/>
        <w:ind w:left="792"/>
        <w:jc w:val="both"/>
        <w:textAlignment w:val="baseline"/>
        <w:outlineLvl w:val="7"/>
      </w:pP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473596D2"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Toc81106420"/>
      <w:r>
        <w:rPr>
          <w:rFonts w:hint="cs"/>
          <w:rtl/>
        </w:rPr>
        <w:t>המשרד מעוניין לבחור ב</w:t>
      </w:r>
      <w:r w:rsidR="00C405C4">
        <w:rPr>
          <w:rFonts w:hint="cs"/>
          <w:rtl/>
        </w:rPr>
        <w:t>ז</w:t>
      </w:r>
      <w:r>
        <w:rPr>
          <w:rFonts w:hint="cs"/>
          <w:rtl/>
        </w:rPr>
        <w:t>וכה אחד במכרז זה.</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w:t>
      </w:r>
      <w:r w:rsidRPr="003435BE">
        <w:rPr>
          <w:rtl/>
        </w:rPr>
        <w:lastRenderedPageBreak/>
        <w:t>ההצעה בחלקים או בשלבים, לפי שיקול דעת</w:t>
      </w:r>
      <w:r w:rsidRPr="003435BE">
        <w:rPr>
          <w:rFonts w:hint="eastAsia"/>
          <w:rtl/>
        </w:rPr>
        <w:t>ו</w:t>
      </w:r>
      <w:r w:rsidRPr="003435BE">
        <w:rPr>
          <w:rtl/>
        </w:rPr>
        <w:t xml:space="preserve"> הבלעדי והמוחלט. </w:t>
      </w:r>
    </w:p>
    <w:p w14:paraId="6A8A42D0" w14:textId="6DE7BFDE"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67334A9" w14:textId="0AD0E9F1"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2"/>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lastRenderedPageBreak/>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Pr>
      </w:pPr>
      <w:bookmarkStart w:id="73"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3"/>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7DC33BF" w14:textId="68FEE633" w:rsidR="009C569C" w:rsidRPr="009C569C" w:rsidRDefault="006472E0" w:rsidP="009C569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80552D">
        <w:rPr>
          <w:rFonts w:ascii="David" w:hAnsi="David"/>
          <w:b/>
          <w:bCs/>
          <w:u w:val="single"/>
          <w:rtl/>
        </w:rPr>
        <w:t>15/2021</w:t>
      </w:r>
      <w:r w:rsidR="00573A5E">
        <w:rPr>
          <w:rFonts w:ascii="David" w:hAnsi="David"/>
          <w:b/>
          <w:bCs/>
          <w:u w:val="single"/>
          <w:rtl/>
        </w:rPr>
        <w:t xml:space="preserve"> </w:t>
      </w:r>
      <w:r w:rsidR="00C53A46">
        <w:rPr>
          <w:rFonts w:ascii="David" w:hAnsi="David" w:hint="cs"/>
          <w:b/>
          <w:bCs/>
          <w:u w:val="single"/>
          <w:rtl/>
        </w:rPr>
        <w:t>לאספקה של רישיונות, מתן שירותי תמיכה ותחזוקה למערך מערכות ה-</w:t>
      </w:r>
      <w:r w:rsidR="00C53A46">
        <w:rPr>
          <w:rFonts w:ascii="David" w:hAnsi="David" w:hint="cs"/>
          <w:b/>
          <w:bCs/>
          <w:u w:val="single"/>
        </w:rPr>
        <w:t>SIEM</w:t>
      </w:r>
      <w:r w:rsidR="009C569C" w:rsidRPr="009C569C">
        <w:rPr>
          <w:rFonts w:ascii="David" w:hAnsi="David" w:hint="cs"/>
          <w:b/>
          <w:bCs/>
          <w:u w:val="single"/>
          <w:rtl/>
        </w:rPr>
        <w:t xml:space="preserve"> </w:t>
      </w:r>
    </w:p>
    <w:p w14:paraId="7D24BA20" w14:textId="5731AD8F" w:rsidR="006472E0" w:rsidRPr="00DD6E47" w:rsidRDefault="006472E0" w:rsidP="009C569C">
      <w:pPr>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4" w:name="_Ref179606549"/>
      <w:r w:rsidRPr="00DD6E47">
        <w:rPr>
          <w:rFonts w:ascii="David" w:hAnsi="David"/>
          <w:b/>
          <w:bCs/>
          <w:u w:val="single"/>
          <w:rtl/>
        </w:rPr>
        <w:lastRenderedPageBreak/>
        <w:t>פרטים על הגוף המציע</w:t>
      </w:r>
    </w:p>
    <w:tbl>
      <w:tblPr>
        <w:bidiVisual/>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3228"/>
        <w:gridCol w:w="2915"/>
      </w:tblGrid>
      <w:tr w:rsidR="009C40BC" w:rsidRPr="006472E0" w14:paraId="417164F7" w14:textId="3A511D5E" w:rsidTr="009C40BC">
        <w:trPr>
          <w:trHeight w:hRule="exact" w:val="680"/>
          <w:hidden/>
        </w:trPr>
        <w:tc>
          <w:tcPr>
            <w:tcW w:w="2998" w:type="dxa"/>
            <w:tcBorders>
              <w:top w:val="nil"/>
              <w:left w:val="nil"/>
              <w:bottom w:val="nil"/>
            </w:tcBorders>
            <w:vAlign w:val="center"/>
          </w:tcPr>
          <w:p w14:paraId="372CABCA" w14:textId="77777777" w:rsidR="009C40BC" w:rsidRPr="00DD6E47" w:rsidRDefault="009C40BC" w:rsidP="00117249">
            <w:pPr>
              <w:pStyle w:val="affe"/>
              <w:spacing w:line="360" w:lineRule="auto"/>
              <w:ind w:left="360" w:right="260"/>
              <w:rPr>
                <w:rFonts w:ascii="David" w:hAnsi="David" w:cs="David"/>
                <w:vanish/>
                <w:rtl/>
              </w:rPr>
            </w:pPr>
          </w:p>
        </w:tc>
        <w:tc>
          <w:tcPr>
            <w:tcW w:w="3228" w:type="dxa"/>
            <w:shd w:val="clear" w:color="auto" w:fill="BFBFBF" w:themeFill="background1" w:themeFillShade="BF"/>
          </w:tcPr>
          <w:p w14:paraId="47C73CB9" w14:textId="77777777" w:rsidR="009C40BC" w:rsidRPr="00DD6E47" w:rsidRDefault="009C40BC" w:rsidP="006472E0">
            <w:pPr>
              <w:spacing w:line="360" w:lineRule="auto"/>
              <w:jc w:val="center"/>
              <w:rPr>
                <w:rFonts w:ascii="David" w:hAnsi="David"/>
                <w:b/>
                <w:bCs/>
              </w:rPr>
            </w:pPr>
            <w:r w:rsidRPr="00DD6E47">
              <w:rPr>
                <w:rFonts w:ascii="David" w:hAnsi="David" w:hint="eastAsia"/>
                <w:b/>
                <w:bCs/>
                <w:rtl/>
              </w:rPr>
              <w:t>המציע</w:t>
            </w:r>
          </w:p>
        </w:tc>
        <w:tc>
          <w:tcPr>
            <w:tcW w:w="2915" w:type="dxa"/>
            <w:shd w:val="clear" w:color="auto" w:fill="BFBFBF" w:themeFill="background1" w:themeFillShade="BF"/>
          </w:tcPr>
          <w:p w14:paraId="54E084AD" w14:textId="280B438D" w:rsidR="009C40BC" w:rsidRPr="00DD6E47" w:rsidRDefault="009C40BC" w:rsidP="006472E0">
            <w:pPr>
              <w:spacing w:line="360" w:lineRule="auto"/>
              <w:jc w:val="center"/>
              <w:rPr>
                <w:rFonts w:ascii="David" w:hAnsi="David"/>
                <w:b/>
                <w:bCs/>
                <w:rtl/>
              </w:rPr>
            </w:pPr>
            <w:r>
              <w:rPr>
                <w:rFonts w:ascii="David" w:hAnsi="David" w:hint="cs"/>
                <w:b/>
                <w:bCs/>
                <w:rtl/>
              </w:rPr>
              <w:t>קבלן משנה (במידה ורלוונטי)</w:t>
            </w:r>
          </w:p>
        </w:tc>
      </w:tr>
      <w:tr w:rsidR="009C40BC" w:rsidRPr="006472E0" w14:paraId="4FB28C26" w14:textId="444EBF68" w:rsidTr="009C40BC">
        <w:trPr>
          <w:trHeight w:hRule="exact" w:val="680"/>
          <w:hidden/>
        </w:trPr>
        <w:tc>
          <w:tcPr>
            <w:tcW w:w="2998" w:type="dxa"/>
            <w:tcBorders>
              <w:top w:val="nil"/>
              <w:left w:val="nil"/>
              <w:bottom w:val="nil"/>
            </w:tcBorders>
            <w:vAlign w:val="center"/>
          </w:tcPr>
          <w:p w14:paraId="363B36D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3228" w:type="dxa"/>
          </w:tcPr>
          <w:p w14:paraId="6D54223E" w14:textId="77777777" w:rsidR="009C40BC" w:rsidRPr="00DD6E47" w:rsidRDefault="009C40BC" w:rsidP="006472E0">
            <w:pPr>
              <w:spacing w:line="360" w:lineRule="auto"/>
              <w:rPr>
                <w:rFonts w:ascii="David" w:hAnsi="David"/>
              </w:rPr>
            </w:pPr>
          </w:p>
        </w:tc>
        <w:tc>
          <w:tcPr>
            <w:tcW w:w="2915" w:type="dxa"/>
          </w:tcPr>
          <w:p w14:paraId="1C11DB77" w14:textId="77777777" w:rsidR="009C40BC" w:rsidRPr="00DD6E47" w:rsidRDefault="009C40BC" w:rsidP="006472E0">
            <w:pPr>
              <w:spacing w:line="360" w:lineRule="auto"/>
              <w:rPr>
                <w:rFonts w:ascii="David" w:hAnsi="David"/>
              </w:rPr>
            </w:pPr>
          </w:p>
        </w:tc>
      </w:tr>
      <w:tr w:rsidR="009C40BC" w:rsidRPr="006472E0" w14:paraId="27296A9E" w14:textId="741D202C" w:rsidTr="009C40BC">
        <w:trPr>
          <w:trHeight w:hRule="exact" w:val="680"/>
        </w:trPr>
        <w:tc>
          <w:tcPr>
            <w:tcW w:w="2998" w:type="dxa"/>
            <w:tcBorders>
              <w:top w:val="nil"/>
              <w:left w:val="nil"/>
              <w:bottom w:val="nil"/>
            </w:tcBorders>
            <w:vAlign w:val="center"/>
          </w:tcPr>
          <w:p w14:paraId="0FB76FBD"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3228" w:type="dxa"/>
          </w:tcPr>
          <w:p w14:paraId="0B4668A6" w14:textId="77777777" w:rsidR="009C40BC" w:rsidRPr="00DD6E47" w:rsidRDefault="009C40BC" w:rsidP="006472E0">
            <w:pPr>
              <w:spacing w:line="360" w:lineRule="auto"/>
              <w:rPr>
                <w:rFonts w:ascii="David" w:hAnsi="David"/>
              </w:rPr>
            </w:pPr>
          </w:p>
        </w:tc>
        <w:tc>
          <w:tcPr>
            <w:tcW w:w="2915" w:type="dxa"/>
          </w:tcPr>
          <w:p w14:paraId="1C681DD0" w14:textId="77777777" w:rsidR="009C40BC" w:rsidRPr="00DD6E47" w:rsidRDefault="009C40BC" w:rsidP="006472E0">
            <w:pPr>
              <w:spacing w:line="360" w:lineRule="auto"/>
              <w:rPr>
                <w:rFonts w:ascii="David" w:hAnsi="David"/>
              </w:rPr>
            </w:pPr>
          </w:p>
        </w:tc>
      </w:tr>
      <w:tr w:rsidR="009C40BC" w:rsidRPr="006472E0" w14:paraId="7C8E4EBA" w14:textId="614C88B5" w:rsidTr="009C40BC">
        <w:trPr>
          <w:trHeight w:hRule="exact" w:val="680"/>
        </w:trPr>
        <w:tc>
          <w:tcPr>
            <w:tcW w:w="2998" w:type="dxa"/>
            <w:tcBorders>
              <w:top w:val="nil"/>
              <w:left w:val="nil"/>
              <w:bottom w:val="nil"/>
            </w:tcBorders>
            <w:vAlign w:val="center"/>
          </w:tcPr>
          <w:p w14:paraId="7AEBFFB8"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3228" w:type="dxa"/>
          </w:tcPr>
          <w:p w14:paraId="4ABE2B42" w14:textId="77777777" w:rsidR="009C40BC" w:rsidRPr="00DD6E47" w:rsidRDefault="009C40BC" w:rsidP="006472E0">
            <w:pPr>
              <w:spacing w:line="360" w:lineRule="auto"/>
              <w:rPr>
                <w:rFonts w:ascii="David" w:hAnsi="David"/>
              </w:rPr>
            </w:pPr>
            <w:r w:rsidRPr="00DD6E47">
              <w:rPr>
                <w:rFonts w:ascii="David" w:hAnsi="David"/>
                <w:rtl/>
              </w:rPr>
              <w:tab/>
            </w:r>
          </w:p>
        </w:tc>
        <w:tc>
          <w:tcPr>
            <w:tcW w:w="2915" w:type="dxa"/>
          </w:tcPr>
          <w:p w14:paraId="502560EB" w14:textId="77777777" w:rsidR="009C40BC" w:rsidRPr="00DD6E47" w:rsidRDefault="009C40BC" w:rsidP="006472E0">
            <w:pPr>
              <w:spacing w:line="360" w:lineRule="auto"/>
              <w:rPr>
                <w:rFonts w:ascii="David" w:hAnsi="David"/>
                <w:rtl/>
              </w:rPr>
            </w:pPr>
          </w:p>
        </w:tc>
      </w:tr>
      <w:tr w:rsidR="009C40BC" w:rsidRPr="006472E0" w14:paraId="5DB62D60" w14:textId="4503F70E" w:rsidTr="009C40BC">
        <w:trPr>
          <w:trHeight w:hRule="exact" w:val="680"/>
        </w:trPr>
        <w:tc>
          <w:tcPr>
            <w:tcW w:w="2998" w:type="dxa"/>
            <w:tcBorders>
              <w:top w:val="nil"/>
              <w:left w:val="nil"/>
              <w:bottom w:val="nil"/>
            </w:tcBorders>
            <w:vAlign w:val="center"/>
          </w:tcPr>
          <w:p w14:paraId="7A6F27E8" w14:textId="77777777" w:rsidR="009C40BC" w:rsidRPr="00DD6E47" w:rsidRDefault="009C40BC" w:rsidP="00264DBE">
            <w:pPr>
              <w:pStyle w:val="affe"/>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3228" w:type="dxa"/>
          </w:tcPr>
          <w:p w14:paraId="155AF6AE" w14:textId="77777777" w:rsidR="009C40BC" w:rsidRPr="00DD6E47" w:rsidRDefault="009C40BC" w:rsidP="006472E0">
            <w:pPr>
              <w:spacing w:line="360" w:lineRule="auto"/>
              <w:rPr>
                <w:rFonts w:ascii="David" w:hAnsi="David"/>
              </w:rPr>
            </w:pPr>
          </w:p>
        </w:tc>
        <w:tc>
          <w:tcPr>
            <w:tcW w:w="2915" w:type="dxa"/>
          </w:tcPr>
          <w:p w14:paraId="4429AC34" w14:textId="77777777" w:rsidR="009C40BC" w:rsidRPr="00DD6E47" w:rsidRDefault="009C40BC" w:rsidP="006472E0">
            <w:pPr>
              <w:spacing w:line="360" w:lineRule="auto"/>
              <w:rPr>
                <w:rFonts w:ascii="David" w:hAnsi="David"/>
              </w:rPr>
            </w:pPr>
          </w:p>
        </w:tc>
      </w:tr>
      <w:tr w:rsidR="009C40BC" w:rsidRPr="006472E0" w14:paraId="7309CA8E" w14:textId="0DC011BF" w:rsidTr="009C40BC">
        <w:trPr>
          <w:trHeight w:hRule="exact" w:val="680"/>
        </w:trPr>
        <w:tc>
          <w:tcPr>
            <w:tcW w:w="2998" w:type="dxa"/>
            <w:tcBorders>
              <w:top w:val="nil"/>
              <w:left w:val="nil"/>
              <w:bottom w:val="nil"/>
            </w:tcBorders>
            <w:vAlign w:val="center"/>
          </w:tcPr>
          <w:p w14:paraId="30F7B69C"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3228" w:type="dxa"/>
          </w:tcPr>
          <w:p w14:paraId="2A254661" w14:textId="77777777" w:rsidR="009C40BC" w:rsidRPr="00DD6E47" w:rsidRDefault="009C40BC" w:rsidP="006472E0">
            <w:pPr>
              <w:spacing w:line="360" w:lineRule="auto"/>
              <w:rPr>
                <w:rFonts w:ascii="David" w:hAnsi="David"/>
              </w:rPr>
            </w:pPr>
          </w:p>
        </w:tc>
        <w:tc>
          <w:tcPr>
            <w:tcW w:w="2915" w:type="dxa"/>
          </w:tcPr>
          <w:p w14:paraId="1C759179" w14:textId="77777777" w:rsidR="009C40BC" w:rsidRPr="00DD6E47" w:rsidRDefault="009C40BC" w:rsidP="006472E0">
            <w:pPr>
              <w:spacing w:line="360" w:lineRule="auto"/>
              <w:rPr>
                <w:rFonts w:ascii="David" w:hAnsi="David"/>
              </w:rPr>
            </w:pPr>
          </w:p>
        </w:tc>
      </w:tr>
      <w:tr w:rsidR="009C40BC" w:rsidRPr="006472E0" w14:paraId="65458F38" w14:textId="655A9490" w:rsidTr="009C40BC">
        <w:trPr>
          <w:trHeight w:hRule="exact" w:val="1021"/>
        </w:trPr>
        <w:tc>
          <w:tcPr>
            <w:tcW w:w="2998" w:type="dxa"/>
            <w:tcBorders>
              <w:top w:val="nil"/>
              <w:left w:val="nil"/>
              <w:bottom w:val="nil"/>
            </w:tcBorders>
            <w:vAlign w:val="center"/>
          </w:tcPr>
          <w:p w14:paraId="59ACA930"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3228" w:type="dxa"/>
          </w:tcPr>
          <w:p w14:paraId="4FE37D2A" w14:textId="77777777" w:rsidR="009C40BC" w:rsidRPr="00DD6E47" w:rsidRDefault="009C40BC" w:rsidP="006472E0">
            <w:pPr>
              <w:spacing w:line="360" w:lineRule="auto"/>
              <w:rPr>
                <w:rFonts w:ascii="David" w:hAnsi="David"/>
              </w:rPr>
            </w:pPr>
          </w:p>
        </w:tc>
        <w:tc>
          <w:tcPr>
            <w:tcW w:w="2915" w:type="dxa"/>
          </w:tcPr>
          <w:p w14:paraId="5F024EB3" w14:textId="77777777" w:rsidR="009C40BC" w:rsidRPr="00DD6E47" w:rsidRDefault="009C40BC" w:rsidP="006472E0">
            <w:pPr>
              <w:spacing w:line="360" w:lineRule="auto"/>
              <w:rPr>
                <w:rFonts w:ascii="David" w:hAnsi="David"/>
              </w:rPr>
            </w:pPr>
          </w:p>
        </w:tc>
      </w:tr>
      <w:tr w:rsidR="009C40BC" w:rsidRPr="006472E0" w14:paraId="23A03D22" w14:textId="76920290" w:rsidTr="009C40BC">
        <w:trPr>
          <w:trHeight w:hRule="exact" w:val="680"/>
        </w:trPr>
        <w:tc>
          <w:tcPr>
            <w:tcW w:w="2998" w:type="dxa"/>
            <w:tcBorders>
              <w:top w:val="nil"/>
              <w:left w:val="nil"/>
              <w:bottom w:val="nil"/>
            </w:tcBorders>
            <w:vAlign w:val="center"/>
          </w:tcPr>
          <w:p w14:paraId="389444D1"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3228" w:type="dxa"/>
          </w:tcPr>
          <w:p w14:paraId="2B20C7DD" w14:textId="77777777" w:rsidR="009C40BC" w:rsidRPr="00DD6E47" w:rsidRDefault="009C40BC" w:rsidP="006472E0">
            <w:pPr>
              <w:spacing w:line="360" w:lineRule="auto"/>
              <w:rPr>
                <w:rFonts w:ascii="David" w:hAnsi="David"/>
              </w:rPr>
            </w:pPr>
          </w:p>
        </w:tc>
        <w:tc>
          <w:tcPr>
            <w:tcW w:w="2915" w:type="dxa"/>
          </w:tcPr>
          <w:p w14:paraId="5A7950D6" w14:textId="77777777" w:rsidR="009C40BC" w:rsidRPr="00DD6E47" w:rsidRDefault="009C40BC" w:rsidP="006472E0">
            <w:pPr>
              <w:spacing w:line="360" w:lineRule="auto"/>
              <w:rPr>
                <w:rFonts w:ascii="David" w:hAnsi="David"/>
              </w:rPr>
            </w:pPr>
          </w:p>
        </w:tc>
      </w:tr>
      <w:tr w:rsidR="009C40BC" w:rsidRPr="006472E0" w14:paraId="08467B02" w14:textId="7B1F0BC3" w:rsidTr="009C40BC">
        <w:trPr>
          <w:trHeight w:hRule="exact" w:val="680"/>
        </w:trPr>
        <w:tc>
          <w:tcPr>
            <w:tcW w:w="2998" w:type="dxa"/>
            <w:tcBorders>
              <w:top w:val="nil"/>
              <w:left w:val="nil"/>
              <w:bottom w:val="nil"/>
            </w:tcBorders>
            <w:vAlign w:val="center"/>
          </w:tcPr>
          <w:p w14:paraId="5555FEA4"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3228" w:type="dxa"/>
          </w:tcPr>
          <w:p w14:paraId="5F16C9BF" w14:textId="77777777" w:rsidR="009C40BC" w:rsidRPr="00DD6E47" w:rsidRDefault="009C40BC" w:rsidP="006472E0">
            <w:pPr>
              <w:spacing w:line="360" w:lineRule="auto"/>
              <w:rPr>
                <w:rFonts w:ascii="David" w:hAnsi="David"/>
              </w:rPr>
            </w:pPr>
          </w:p>
        </w:tc>
        <w:tc>
          <w:tcPr>
            <w:tcW w:w="2915" w:type="dxa"/>
          </w:tcPr>
          <w:p w14:paraId="711338DD" w14:textId="77777777" w:rsidR="009C40BC" w:rsidRPr="00DD6E47" w:rsidRDefault="009C40BC" w:rsidP="006472E0">
            <w:pPr>
              <w:spacing w:line="360" w:lineRule="auto"/>
              <w:rPr>
                <w:rFonts w:ascii="David" w:hAnsi="David"/>
              </w:rPr>
            </w:pPr>
          </w:p>
        </w:tc>
      </w:tr>
      <w:tr w:rsidR="009C40BC" w:rsidRPr="006472E0" w14:paraId="46278A04" w14:textId="09796E66" w:rsidTr="009C40BC">
        <w:trPr>
          <w:trHeight w:hRule="exact" w:val="680"/>
        </w:trPr>
        <w:tc>
          <w:tcPr>
            <w:tcW w:w="2998" w:type="dxa"/>
            <w:tcBorders>
              <w:top w:val="nil"/>
              <w:left w:val="nil"/>
              <w:bottom w:val="nil"/>
            </w:tcBorders>
            <w:vAlign w:val="center"/>
          </w:tcPr>
          <w:p w14:paraId="12E9AE4E"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Pr="00DD6E47">
              <w:rPr>
                <w:rFonts w:ascii="David" w:hAnsi="David" w:cs="David"/>
                <w:rtl/>
              </w:rPr>
              <w:t xml:space="preserve"> למכרז זה:</w:t>
            </w:r>
          </w:p>
        </w:tc>
        <w:tc>
          <w:tcPr>
            <w:tcW w:w="3228" w:type="dxa"/>
          </w:tcPr>
          <w:p w14:paraId="29D0B11E" w14:textId="77777777" w:rsidR="009C40BC" w:rsidRPr="00DD6E47" w:rsidRDefault="009C40BC" w:rsidP="006472E0">
            <w:pPr>
              <w:spacing w:line="360" w:lineRule="auto"/>
              <w:rPr>
                <w:rFonts w:ascii="David" w:hAnsi="David"/>
              </w:rPr>
            </w:pPr>
          </w:p>
        </w:tc>
        <w:tc>
          <w:tcPr>
            <w:tcW w:w="2915" w:type="dxa"/>
          </w:tcPr>
          <w:p w14:paraId="128CF921" w14:textId="77777777" w:rsidR="009C40BC" w:rsidRPr="00DD6E47" w:rsidRDefault="009C40BC" w:rsidP="006472E0">
            <w:pPr>
              <w:spacing w:line="360" w:lineRule="auto"/>
              <w:rPr>
                <w:rFonts w:ascii="David" w:hAnsi="David"/>
              </w:rPr>
            </w:pPr>
          </w:p>
        </w:tc>
      </w:tr>
      <w:tr w:rsidR="009C40BC" w:rsidRPr="006472E0" w14:paraId="60EA3557" w14:textId="453E11B3" w:rsidTr="009C40BC">
        <w:trPr>
          <w:trHeight w:hRule="exact" w:val="680"/>
        </w:trPr>
        <w:tc>
          <w:tcPr>
            <w:tcW w:w="2998" w:type="dxa"/>
            <w:tcBorders>
              <w:top w:val="nil"/>
              <w:left w:val="nil"/>
              <w:bottom w:val="nil"/>
            </w:tcBorders>
            <w:vAlign w:val="center"/>
          </w:tcPr>
          <w:p w14:paraId="75E6852E"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3228" w:type="dxa"/>
          </w:tcPr>
          <w:p w14:paraId="27902BBA" w14:textId="77777777" w:rsidR="009C40BC" w:rsidRPr="00DD6E47" w:rsidRDefault="009C40BC" w:rsidP="006472E0">
            <w:pPr>
              <w:spacing w:line="360" w:lineRule="auto"/>
              <w:rPr>
                <w:rFonts w:ascii="David" w:hAnsi="David"/>
              </w:rPr>
            </w:pPr>
          </w:p>
        </w:tc>
        <w:tc>
          <w:tcPr>
            <w:tcW w:w="2915" w:type="dxa"/>
          </w:tcPr>
          <w:p w14:paraId="7939C808" w14:textId="77777777" w:rsidR="009C40BC" w:rsidRPr="00DD6E47" w:rsidRDefault="009C40BC" w:rsidP="006472E0">
            <w:pPr>
              <w:spacing w:line="360" w:lineRule="auto"/>
              <w:rPr>
                <w:rFonts w:ascii="David" w:hAnsi="David"/>
              </w:rPr>
            </w:pPr>
          </w:p>
        </w:tc>
      </w:tr>
      <w:tr w:rsidR="009C40BC" w:rsidRPr="006472E0" w14:paraId="12DB5EC2" w14:textId="38BBCA1A" w:rsidTr="009C40BC">
        <w:trPr>
          <w:trHeight w:hRule="exact" w:val="680"/>
        </w:trPr>
        <w:tc>
          <w:tcPr>
            <w:tcW w:w="2998" w:type="dxa"/>
            <w:tcBorders>
              <w:top w:val="nil"/>
              <w:left w:val="nil"/>
              <w:bottom w:val="nil"/>
            </w:tcBorders>
            <w:vAlign w:val="center"/>
          </w:tcPr>
          <w:p w14:paraId="140D4258"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3228" w:type="dxa"/>
          </w:tcPr>
          <w:p w14:paraId="5BB6E77C" w14:textId="77777777" w:rsidR="009C40BC" w:rsidRPr="00DD6E47" w:rsidRDefault="009C40BC" w:rsidP="006472E0">
            <w:pPr>
              <w:spacing w:line="360" w:lineRule="auto"/>
              <w:rPr>
                <w:rFonts w:ascii="David" w:hAnsi="David"/>
              </w:rPr>
            </w:pPr>
          </w:p>
        </w:tc>
        <w:tc>
          <w:tcPr>
            <w:tcW w:w="2915" w:type="dxa"/>
          </w:tcPr>
          <w:p w14:paraId="17451034" w14:textId="77777777" w:rsidR="009C40BC" w:rsidRPr="00DD6E47" w:rsidRDefault="009C40BC" w:rsidP="006472E0">
            <w:pPr>
              <w:spacing w:line="360" w:lineRule="auto"/>
              <w:rPr>
                <w:rFonts w:ascii="David" w:hAnsi="David"/>
              </w:rPr>
            </w:pPr>
          </w:p>
        </w:tc>
      </w:tr>
      <w:tr w:rsidR="009C40BC" w:rsidRPr="006472E0" w14:paraId="2328B237" w14:textId="4F8B5CAD" w:rsidTr="009C40BC">
        <w:trPr>
          <w:trHeight w:hRule="exact" w:val="680"/>
        </w:trPr>
        <w:tc>
          <w:tcPr>
            <w:tcW w:w="2998" w:type="dxa"/>
            <w:tcBorders>
              <w:top w:val="nil"/>
              <w:left w:val="nil"/>
              <w:bottom w:val="nil"/>
            </w:tcBorders>
            <w:vAlign w:val="center"/>
          </w:tcPr>
          <w:p w14:paraId="04CF02BC"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3228" w:type="dxa"/>
          </w:tcPr>
          <w:p w14:paraId="14A89A00" w14:textId="77777777" w:rsidR="009C40BC" w:rsidRPr="00DD6E47" w:rsidRDefault="009C40BC" w:rsidP="006472E0">
            <w:pPr>
              <w:spacing w:line="360" w:lineRule="auto"/>
              <w:rPr>
                <w:rFonts w:ascii="David" w:hAnsi="David"/>
              </w:rPr>
            </w:pPr>
          </w:p>
        </w:tc>
        <w:tc>
          <w:tcPr>
            <w:tcW w:w="2915" w:type="dxa"/>
          </w:tcPr>
          <w:p w14:paraId="306F451F" w14:textId="77777777" w:rsidR="009C40BC" w:rsidRPr="00DD6E47" w:rsidRDefault="009C40BC" w:rsidP="006472E0">
            <w:pPr>
              <w:spacing w:line="360" w:lineRule="auto"/>
              <w:rPr>
                <w:rFonts w:ascii="David" w:hAnsi="David"/>
              </w:rPr>
            </w:pPr>
          </w:p>
        </w:tc>
      </w:tr>
      <w:tr w:rsidR="009C40BC" w:rsidRPr="006472E0" w14:paraId="137B0988" w14:textId="37BB7BCC" w:rsidTr="009C40BC">
        <w:trPr>
          <w:trHeight w:hRule="exact" w:val="680"/>
        </w:trPr>
        <w:tc>
          <w:tcPr>
            <w:tcW w:w="2998" w:type="dxa"/>
            <w:tcBorders>
              <w:top w:val="nil"/>
              <w:left w:val="nil"/>
              <w:bottom w:val="nil"/>
            </w:tcBorders>
            <w:vAlign w:val="center"/>
          </w:tcPr>
          <w:p w14:paraId="6B49B501"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3228" w:type="dxa"/>
          </w:tcPr>
          <w:p w14:paraId="05B1DD14" w14:textId="77777777" w:rsidR="009C40BC" w:rsidRPr="00DD6E47" w:rsidRDefault="009C40BC" w:rsidP="006472E0">
            <w:pPr>
              <w:spacing w:line="360" w:lineRule="auto"/>
              <w:rPr>
                <w:rFonts w:ascii="David" w:hAnsi="David"/>
              </w:rPr>
            </w:pPr>
          </w:p>
        </w:tc>
        <w:tc>
          <w:tcPr>
            <w:tcW w:w="2915" w:type="dxa"/>
          </w:tcPr>
          <w:p w14:paraId="2E890A2A" w14:textId="77777777" w:rsidR="009C40BC" w:rsidRPr="00DD6E47" w:rsidRDefault="009C40BC"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74"/>
    <w:p w14:paraId="389D96F0"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affe"/>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5" w:name="_Toc174250181"/>
      <w:bookmarkStart w:id="76" w:name="_Toc179603292"/>
      <w:r w:rsidRPr="00DD6E47">
        <w:rPr>
          <w:rFonts w:ascii="David" w:hAnsi="David" w:cs="David"/>
          <w:b/>
          <w:bCs/>
          <w:u w:val="single"/>
          <w:rtl/>
        </w:rPr>
        <w:t>סמכים, אישורים ונספחים מצורפים</w:t>
      </w:r>
      <w:bookmarkEnd w:id="75"/>
      <w:bookmarkEnd w:id="7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56955AF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3AA63CC4"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E70C2">
              <w:rPr>
                <w:rFonts w:ascii="David" w:hAnsi="David"/>
                <w:rtl/>
              </w:rPr>
              <w:t>‏12.1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458D2C9F" w:rsidR="006472E0" w:rsidRPr="00DD6E47" w:rsidRDefault="00CB2CD0"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119DD47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290F90A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532B3DA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3CEA24A9"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1E3CD90C"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2990CD0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3C382D32"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C569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644582BB"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3217798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B41CD" w14:textId="27A58F11" w:rsidR="00EC5641" w:rsidRDefault="009C569C"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C58135C" w14:textId="2455F9D6" w:rsidR="00EC5641" w:rsidRDefault="009C569C"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09EBB1FA" w14:textId="51B09839" w:rsidR="00EC5641" w:rsidRDefault="009C569C" w:rsidP="006472E0">
            <w:pPr>
              <w:keepLines/>
              <w:spacing w:line="360" w:lineRule="auto"/>
              <w:jc w:val="center"/>
              <w:rPr>
                <w:rFonts w:ascii="David" w:hAnsi="David"/>
                <w:rtl/>
              </w:rPr>
            </w:pPr>
            <w:r>
              <w:rPr>
                <w:rFonts w:ascii="David" w:hAnsi="David" w:hint="cs"/>
                <w:rtl/>
              </w:rPr>
              <w:t xml:space="preserve">ערבות בנוסח נספח </w:t>
            </w:r>
            <w:r w:rsidR="00726B99">
              <w:rPr>
                <w:rFonts w:ascii="David" w:hAnsi="David" w:hint="cs"/>
                <w:rtl/>
              </w:rPr>
              <w:t>א'9</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10B3409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59B525E9"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77" w:name="_Toc289933516"/>
      <w:bookmarkStart w:id="78" w:name="_Toc289933650"/>
      <w:bookmarkStart w:id="79" w:name="_Toc289933517"/>
      <w:bookmarkStart w:id="80" w:name="_Toc289933651"/>
      <w:bookmarkStart w:id="81" w:name="_Toc289933527"/>
      <w:bookmarkStart w:id="82" w:name="_Toc289933661"/>
      <w:bookmarkStart w:id="83" w:name="_Toc289933528"/>
      <w:bookmarkStart w:id="84" w:name="_Toc289933662"/>
      <w:bookmarkStart w:id="85" w:name="_Toc289933529"/>
      <w:bookmarkStart w:id="86" w:name="_Toc289933663"/>
      <w:bookmarkStart w:id="87" w:name="_Toc289933530"/>
      <w:bookmarkStart w:id="88" w:name="_Toc289933664"/>
      <w:bookmarkStart w:id="89" w:name="_Toc289933531"/>
      <w:bookmarkStart w:id="90" w:name="_Toc289933665"/>
      <w:bookmarkStart w:id="91" w:name="_Toc289933532"/>
      <w:bookmarkStart w:id="92" w:name="_Toc289933666"/>
      <w:bookmarkStart w:id="93" w:name="_Toc289933533"/>
      <w:bookmarkStart w:id="94" w:name="_Toc289933667"/>
      <w:bookmarkStart w:id="95" w:name="_Toc289933534"/>
      <w:bookmarkStart w:id="96" w:name="_Toc289933668"/>
      <w:bookmarkStart w:id="97" w:name="_Toc289933535"/>
      <w:bookmarkStart w:id="98" w:name="_Toc289933669"/>
      <w:bookmarkStart w:id="99" w:name="_Toc289933536"/>
      <w:bookmarkStart w:id="100" w:name="_Toc289933670"/>
      <w:bookmarkStart w:id="101" w:name="_Toc289933537"/>
      <w:bookmarkStart w:id="102" w:name="_Toc289933671"/>
      <w:bookmarkStart w:id="103" w:name="_Toc289933538"/>
      <w:bookmarkStart w:id="104" w:name="_Toc289933672"/>
      <w:bookmarkStart w:id="105" w:name="_Toc289933539"/>
      <w:bookmarkStart w:id="106" w:name="_Toc289933673"/>
      <w:bookmarkStart w:id="107" w:name="_Toc289933540"/>
      <w:bookmarkStart w:id="108" w:name="_Toc289933674"/>
      <w:bookmarkStart w:id="109" w:name="_Toc289933541"/>
      <w:bookmarkStart w:id="110" w:name="_Toc289933675"/>
      <w:bookmarkStart w:id="111" w:name="_Toc289933542"/>
      <w:bookmarkStart w:id="112" w:name="_Toc289933676"/>
      <w:bookmarkStart w:id="113" w:name="_Toc289933543"/>
      <w:bookmarkStart w:id="114" w:name="_Toc289933677"/>
      <w:bookmarkStart w:id="115" w:name="_Toc289933544"/>
      <w:bookmarkStart w:id="116" w:name="_Toc289933678"/>
      <w:bookmarkStart w:id="117" w:name="_Toc289933549"/>
      <w:bookmarkStart w:id="118" w:name="_Toc289933683"/>
      <w:bookmarkStart w:id="119" w:name="_Toc289933550"/>
      <w:bookmarkStart w:id="120" w:name="_Toc289933684"/>
      <w:bookmarkStart w:id="121" w:name="_Toc289933553"/>
      <w:bookmarkStart w:id="122" w:name="_Toc289933687"/>
      <w:bookmarkStart w:id="123" w:name="_Toc289933554"/>
      <w:bookmarkStart w:id="124" w:name="_Toc289933688"/>
      <w:bookmarkStart w:id="125" w:name="_Ref376442094"/>
      <w:bookmarkStart w:id="126" w:name="_Ref447649558"/>
      <w:bookmarkStart w:id="127" w:name="_Toc203986076"/>
      <w:bookmarkStart w:id="128" w:name="_Toc220648257"/>
      <w:bookmarkStart w:id="129" w:name="_Toc268077152"/>
      <w:bookmarkStart w:id="130" w:name="_Toc268775994"/>
      <w:bookmarkStart w:id="131" w:name="_Toc275421020"/>
      <w:bookmarkStart w:id="132" w:name="_Toc185193114"/>
      <w:bookmarkStart w:id="133" w:name="_Toc78167944"/>
      <w:bookmarkStart w:id="134" w:name="_Toc78123023"/>
      <w:bookmarkStart w:id="135" w:name="_Toc61602138"/>
      <w:bookmarkStart w:id="136" w:name="_Toc252446110"/>
      <w:bookmarkStart w:id="137" w:name="_Toc289865313"/>
      <w:bookmarkStart w:id="138" w:name="_Toc306010997"/>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4517161A" w14:textId="77777777" w:rsidR="00317970" w:rsidRDefault="00317970"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3"/>
          <w:endnotePr>
            <w:numFmt w:val="lowerLetter"/>
          </w:endnotePr>
          <w:pgSz w:w="11907" w:h="16840"/>
          <w:pgMar w:top="963" w:right="1797" w:bottom="1258" w:left="1080" w:header="720" w:footer="720" w:gutter="0"/>
          <w:cols w:space="720"/>
          <w:bidi/>
          <w:rtlGutter/>
        </w:sectPr>
      </w:pPr>
    </w:p>
    <w:p w14:paraId="731D2936" w14:textId="04C2255B" w:rsidR="00275E31" w:rsidRDefault="00753BAE"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 xml:space="preserve">נסיון </w:t>
      </w:r>
      <w:r w:rsidR="008D15D2">
        <w:rPr>
          <w:rFonts w:ascii="David" w:hAnsi="David" w:cs="David" w:hint="cs"/>
          <w:b/>
          <w:bCs/>
          <w:sz w:val="28"/>
          <w:szCs w:val="28"/>
          <w:u w:val="single"/>
          <w:rtl/>
        </w:rPr>
        <w:t>המציע</w:t>
      </w:r>
    </w:p>
    <w:p w14:paraId="00FD4448" w14:textId="77777777" w:rsidR="00753BAE" w:rsidRPr="00753BAE" w:rsidRDefault="00753BAE" w:rsidP="00753BAE">
      <w:pPr>
        <w:pStyle w:val="affe"/>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31D6141"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6D528522" w14:textId="2928CA7E"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bookmarkEnd w:id="125"/>
    <w:bookmarkEnd w:id="126"/>
    <w:p w14:paraId="2DFCDE38" w14:textId="01D764D6" w:rsidR="00104C13" w:rsidRPr="00104C13" w:rsidRDefault="00104C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104C13">
        <w:rPr>
          <w:rFonts w:ascii="David" w:hAnsi="David" w:cs="David" w:hint="cs"/>
          <w:rtl/>
        </w:rPr>
        <w:t xml:space="preserve">המציע </w:t>
      </w:r>
      <w:r w:rsidR="00934B13" w:rsidRPr="00934B13">
        <w:rPr>
          <w:rFonts w:ascii="David" w:hAnsi="David" w:cs="David" w:hint="cs"/>
          <w:rtl/>
        </w:rPr>
        <w:t xml:space="preserve">משווק מורשה מטעם היצרן </w:t>
      </w:r>
      <w:r w:rsidRPr="00104C13">
        <w:rPr>
          <w:rFonts w:ascii="David" w:hAnsi="David" w:cs="David" w:hint="cs"/>
          <w:rtl/>
        </w:rPr>
        <w:t>למכירת המוצרים הבאים:</w:t>
      </w:r>
    </w:p>
    <w:p w14:paraId="02A6FC55" w14:textId="0D551048" w:rsidR="00104C13" w:rsidRPr="00104C13" w:rsidRDefault="00104C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w:t>
      </w:r>
    </w:p>
    <w:p w14:paraId="5B2B039F" w14:textId="7ECC9D4B" w:rsidR="00104C13" w:rsidRDefault="00104C13"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ABB373E" w14:textId="6A60B857"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104C13">
        <w:rPr>
          <w:rFonts w:ascii="David" w:hAnsi="David" w:cs="David" w:hint="cs"/>
          <w:rtl/>
        </w:rPr>
        <w:t xml:space="preserve">מורשה </w:t>
      </w:r>
      <w:r w:rsidR="00934B13">
        <w:rPr>
          <w:rFonts w:ascii="David" w:hAnsi="David" w:cs="David" w:hint="cs"/>
          <w:rtl/>
        </w:rPr>
        <w:t xml:space="preserve">מטעם היצרן </w:t>
      </w:r>
      <w:r w:rsidRPr="00104C13">
        <w:rPr>
          <w:rFonts w:ascii="David" w:hAnsi="David" w:cs="David" w:hint="cs"/>
          <w:rtl/>
        </w:rPr>
        <w:t>למכירת המוצרים הבאים:</w:t>
      </w:r>
    </w:p>
    <w:p w14:paraId="14AA9C2C" w14:textId="5171D40B" w:rsidR="00726B99" w:rsidRPr="00104C13"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w:t>
      </w:r>
    </w:p>
    <w:p w14:paraId="62BC2C05" w14:textId="3C850D8E" w:rsidR="00726B99"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9F8F271" w14:textId="1651B861" w:rsidR="00934B13" w:rsidRPr="00934B13" w:rsidRDefault="00934B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934B13">
        <w:rPr>
          <w:rFonts w:ascii="David" w:hAnsi="David" w:cs="David" w:hint="cs"/>
          <w:rtl/>
        </w:rPr>
        <w:t>המציע מחזיק בהסמכה מקצועית בדרגת פלטינום ו/או זהב מטעם החברות הבאות:</w:t>
      </w:r>
    </w:p>
    <w:p w14:paraId="2E799FB6" w14:textId="09E96BDC" w:rsidR="00934B13" w:rsidRPr="00934B13" w:rsidRDefault="00934B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פלטינום / זהב (</w:t>
      </w:r>
      <w:r w:rsidRPr="00670FDF">
        <w:rPr>
          <w:rFonts w:ascii="David" w:hAnsi="David" w:cs="David" w:hint="cs"/>
          <w:b/>
          <w:bCs/>
          <w:rtl/>
        </w:rPr>
        <w:t>יש להקיף האפשרות הנכונה</w:t>
      </w:r>
      <w:r>
        <w:rPr>
          <w:rFonts w:ascii="David" w:hAnsi="David" w:cs="David" w:hint="cs"/>
          <w:rtl/>
        </w:rPr>
        <w:t>)</w:t>
      </w:r>
    </w:p>
    <w:p w14:paraId="78637B20" w14:textId="1B8CD333" w:rsidR="000B6C75" w:rsidRPr="00934B13" w:rsidRDefault="000B6C75" w:rsidP="000B6C75">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934B13">
        <w:rPr>
          <w:rFonts w:ascii="David" w:hAnsi="David" w:cs="David" w:hint="cs"/>
          <w:rtl/>
        </w:rPr>
        <w:t>מחזיק בהסמכה מקצועית בדרגת פלטינום ו/או זהב מטעם החברות הבאות:</w:t>
      </w:r>
    </w:p>
    <w:p w14:paraId="1B7775F6" w14:textId="77777777" w:rsidR="000B6C75" w:rsidRPr="00934B13" w:rsidRDefault="000B6C75" w:rsidP="000B6C75">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פלטינום / זהב (</w:t>
      </w:r>
      <w:r w:rsidRPr="00192BD8">
        <w:rPr>
          <w:rFonts w:ascii="David" w:hAnsi="David" w:cs="David" w:hint="cs"/>
          <w:b/>
          <w:bCs/>
          <w:rtl/>
        </w:rPr>
        <w:t>יש להקיף האפשרות הנכונה</w:t>
      </w:r>
      <w:r>
        <w:rPr>
          <w:rFonts w:ascii="David" w:hAnsi="David" w:cs="David" w:hint="cs"/>
          <w:rtl/>
        </w:rPr>
        <w:t>)</w:t>
      </w:r>
    </w:p>
    <w:p w14:paraId="5765D614" w14:textId="4BDAA66A"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sidRPr="00726B99">
        <w:rPr>
          <w:rFonts w:ascii="David" w:hAnsi="David" w:cs="David" w:hint="cs"/>
          <w:rtl/>
        </w:rPr>
        <w:t>המציע ו/או קבלן משנה מטעמו</w:t>
      </w:r>
      <w:r>
        <w:rPr>
          <w:rFonts w:ascii="David" w:hAnsi="David" w:cs="David" w:hint="cs"/>
          <w:rtl/>
        </w:rPr>
        <w:t xml:space="preserve"> (במידה ורלוונטי)</w:t>
      </w:r>
      <w:r w:rsidRPr="00726B99">
        <w:rPr>
          <w:rFonts w:ascii="David" w:hAnsi="David" w:cs="David" w:hint="cs"/>
          <w:rtl/>
        </w:rPr>
        <w:t xml:space="preserve">, נתן שירותי מכירה ותחזוקה </w:t>
      </w:r>
      <w:r w:rsidR="00633501">
        <w:rPr>
          <w:rFonts w:ascii="David" w:hAnsi="David" w:cs="David" w:hint="cs"/>
          <w:rtl/>
        </w:rPr>
        <w:t>לשני</w:t>
      </w:r>
      <w:r w:rsidRPr="00726B99">
        <w:rPr>
          <w:rFonts w:ascii="David" w:hAnsi="David" w:cs="David" w:hint="cs"/>
          <w:rtl/>
        </w:rPr>
        <w:t xml:space="preserve"> לקוחות שונים </w:t>
      </w:r>
      <w:r w:rsidR="00281905">
        <w:rPr>
          <w:rFonts w:ascii="David" w:hAnsi="David" w:cs="David" w:hint="cs"/>
          <w:rtl/>
        </w:rPr>
        <w:t xml:space="preserve">לפחות </w:t>
      </w:r>
      <w:r w:rsidRPr="00726B99">
        <w:rPr>
          <w:rFonts w:ascii="David" w:hAnsi="David" w:cs="David" w:hint="cs"/>
          <w:rtl/>
        </w:rPr>
        <w:t>במהלך שלוש השנים שקדמו למועד הגשת ההצעה לפחות</w:t>
      </w:r>
      <w:r>
        <w:rPr>
          <w:rFonts w:ascii="David" w:hAnsi="David" w:cs="David" w:hint="cs"/>
          <w:rtl/>
        </w:rPr>
        <w:t xml:space="preserve"> בהתאם לדרישות תנאי סף</w:t>
      </w:r>
      <w:r w:rsidR="000B6C75">
        <w:rPr>
          <w:rFonts w:ascii="David" w:hAnsi="David" w:cs="David" w:hint="cs"/>
          <w:rtl/>
        </w:rPr>
        <w:t xml:space="preserve"> </w:t>
      </w:r>
      <w:r w:rsidR="000B6C75">
        <w:rPr>
          <w:rFonts w:ascii="David" w:hAnsi="David" w:cs="David"/>
          <w:rtl/>
        </w:rPr>
        <w:fldChar w:fldCharType="begin"/>
      </w:r>
      <w:r w:rsidR="000B6C75">
        <w:rPr>
          <w:rFonts w:ascii="David" w:hAnsi="David" w:cs="David"/>
          <w:rtl/>
        </w:rPr>
        <w:instrText xml:space="preserve"> </w:instrText>
      </w:r>
      <w:r w:rsidR="000B6C75">
        <w:rPr>
          <w:rFonts w:ascii="David" w:hAnsi="David" w:cs="David" w:hint="cs"/>
        </w:rPr>
        <w:instrText>REF</w:instrText>
      </w:r>
      <w:r w:rsidR="000B6C75">
        <w:rPr>
          <w:rFonts w:ascii="David" w:hAnsi="David" w:cs="David" w:hint="cs"/>
          <w:rtl/>
        </w:rPr>
        <w:instrText xml:space="preserve"> _</w:instrText>
      </w:r>
      <w:r w:rsidR="000B6C75">
        <w:rPr>
          <w:rFonts w:ascii="David" w:hAnsi="David" w:cs="David" w:hint="cs"/>
        </w:rPr>
        <w:instrText>Ref68618049 \r \h</w:instrText>
      </w:r>
      <w:r w:rsidR="000B6C75">
        <w:rPr>
          <w:rFonts w:ascii="David" w:hAnsi="David" w:cs="David"/>
          <w:rtl/>
        </w:rPr>
        <w:instrText xml:space="preserve"> </w:instrText>
      </w:r>
      <w:r w:rsidR="000B6C75">
        <w:rPr>
          <w:rFonts w:ascii="David" w:hAnsi="David" w:cs="David"/>
          <w:rtl/>
        </w:rPr>
      </w:r>
      <w:r w:rsidR="000B6C75">
        <w:rPr>
          <w:rFonts w:ascii="David" w:hAnsi="David" w:cs="David"/>
          <w:rtl/>
        </w:rPr>
        <w:fldChar w:fldCharType="separate"/>
      </w:r>
      <w:r w:rsidR="000B6C75">
        <w:rPr>
          <w:rFonts w:ascii="David" w:hAnsi="David" w:cs="David"/>
          <w:rtl/>
        </w:rPr>
        <w:t>‏10.2.3</w:t>
      </w:r>
      <w:r w:rsidR="000B6C75">
        <w:rPr>
          <w:rFonts w:ascii="David" w:hAnsi="David" w:cs="David"/>
          <w:rtl/>
        </w:rPr>
        <w:fldChar w:fldCharType="end"/>
      </w:r>
      <w:r>
        <w:rPr>
          <w:rFonts w:ascii="David" w:hAnsi="David" w:cs="David" w:hint="cs"/>
          <w:rtl/>
        </w:rPr>
        <w:t>.</w:t>
      </w:r>
    </w:p>
    <w:p w14:paraId="7679EE55" w14:textId="40971872" w:rsidR="00726B99" w:rsidRDefault="00726B99" w:rsidP="00726B99">
      <w:pPr>
        <w:pStyle w:val="affe"/>
        <w:widowControl w:val="0"/>
        <w:adjustRightInd w:val="0"/>
        <w:spacing w:line="360" w:lineRule="auto"/>
        <w:ind w:left="1470"/>
        <w:jc w:val="both"/>
        <w:textAlignment w:val="baseline"/>
        <w:rPr>
          <w:rFonts w:ascii="David" w:hAnsi="David" w:cs="David"/>
          <w:b/>
          <w:bCs/>
          <w:rtl/>
        </w:rPr>
      </w:pPr>
      <w:r w:rsidRPr="009C40BC">
        <w:rPr>
          <w:rFonts w:ascii="David" w:hAnsi="David" w:cs="David" w:hint="cs"/>
          <w:b/>
          <w:bCs/>
          <w:rtl/>
        </w:rPr>
        <w:t>ניתן להציג טבלאות נוספות באותו מבנה.</w:t>
      </w:r>
    </w:p>
    <w:p w14:paraId="009D9C99"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1907" w:h="16840"/>
          <w:pgMar w:top="965" w:right="1800" w:bottom="1253" w:left="1080" w:header="720" w:footer="720" w:gutter="0"/>
          <w:cols w:space="720"/>
          <w:bidi/>
          <w:rtlGutter/>
        </w:sectPr>
      </w:pPr>
    </w:p>
    <w:tbl>
      <w:tblPr>
        <w:tblStyle w:val="afa"/>
        <w:bidiVisual/>
        <w:tblW w:w="15155" w:type="dxa"/>
        <w:tblLook w:val="04A0" w:firstRow="1" w:lastRow="0" w:firstColumn="1" w:lastColumn="0" w:noHBand="0" w:noVBand="1"/>
      </w:tblPr>
      <w:tblGrid>
        <w:gridCol w:w="2425"/>
        <w:gridCol w:w="1410"/>
        <w:gridCol w:w="1340"/>
        <w:gridCol w:w="1660"/>
        <w:gridCol w:w="1530"/>
        <w:gridCol w:w="1870"/>
        <w:gridCol w:w="2120"/>
        <w:gridCol w:w="2800"/>
      </w:tblGrid>
      <w:tr w:rsidR="009C40BC" w:rsidRPr="009C40BC" w14:paraId="2F219FC2" w14:textId="3CEB4608" w:rsidTr="009C40BC">
        <w:tc>
          <w:tcPr>
            <w:tcW w:w="2425" w:type="dxa"/>
            <w:shd w:val="clear" w:color="auto" w:fill="D9D9D9" w:themeFill="background1" w:themeFillShade="D9"/>
            <w:vAlign w:val="center"/>
          </w:tcPr>
          <w:p w14:paraId="0B44F272" w14:textId="6E5CFE88"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lastRenderedPageBreak/>
              <w:t>הנסיון מתייחס למציע / קבלן משנה</w:t>
            </w:r>
          </w:p>
          <w:p w14:paraId="08D75659" w14:textId="1EAD6B76"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1410" w:type="dxa"/>
            <w:shd w:val="clear" w:color="auto" w:fill="D9D9D9" w:themeFill="background1" w:themeFillShade="D9"/>
            <w:vAlign w:val="center"/>
          </w:tcPr>
          <w:p w14:paraId="4818596A" w14:textId="5C9E293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שם הלקוח</w:t>
            </w:r>
          </w:p>
        </w:tc>
        <w:tc>
          <w:tcPr>
            <w:tcW w:w="1340" w:type="dxa"/>
            <w:shd w:val="clear" w:color="auto" w:fill="D9D9D9" w:themeFill="background1" w:themeFillShade="D9"/>
            <w:vAlign w:val="center"/>
          </w:tcPr>
          <w:p w14:paraId="692B237A" w14:textId="27495164"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איש קשר</w:t>
            </w:r>
          </w:p>
        </w:tc>
        <w:tc>
          <w:tcPr>
            <w:tcW w:w="1660" w:type="dxa"/>
            <w:shd w:val="clear" w:color="auto" w:fill="D9D9D9" w:themeFill="background1" w:themeFillShade="D9"/>
            <w:vAlign w:val="center"/>
          </w:tcPr>
          <w:p w14:paraId="36FCF5B5" w14:textId="1022E72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התקשרות לאיש הקשר</w:t>
            </w:r>
          </w:p>
        </w:tc>
        <w:tc>
          <w:tcPr>
            <w:tcW w:w="1530" w:type="dxa"/>
            <w:shd w:val="clear" w:color="auto" w:fill="D9D9D9" w:themeFill="background1" w:themeFillShade="D9"/>
            <w:vAlign w:val="center"/>
          </w:tcPr>
          <w:p w14:paraId="7B091877" w14:textId="1D0BEDD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תחילת מתן השירות</w:t>
            </w:r>
          </w:p>
          <w:p w14:paraId="216AFA4C" w14:textId="7F4A54D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(חודש ושנה)</w:t>
            </w:r>
          </w:p>
        </w:tc>
        <w:tc>
          <w:tcPr>
            <w:tcW w:w="1870" w:type="dxa"/>
            <w:shd w:val="clear" w:color="auto" w:fill="D9D9D9" w:themeFill="background1" w:themeFillShade="D9"/>
            <w:vAlign w:val="center"/>
          </w:tcPr>
          <w:p w14:paraId="2010EB69" w14:textId="786F175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סיום מתן השירות (חודש ושנה)</w:t>
            </w:r>
          </w:p>
        </w:tc>
        <w:tc>
          <w:tcPr>
            <w:tcW w:w="2120" w:type="dxa"/>
            <w:shd w:val="clear" w:color="auto" w:fill="D9D9D9" w:themeFill="background1" w:themeFillShade="D9"/>
            <w:vAlign w:val="center"/>
          </w:tcPr>
          <w:p w14:paraId="6C308F1E"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השירות שניתן</w:t>
            </w:r>
          </w:p>
          <w:p w14:paraId="4423DEA8" w14:textId="58DFD14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2800" w:type="dxa"/>
            <w:shd w:val="clear" w:color="auto" w:fill="D9D9D9" w:themeFill="background1" w:themeFillShade="D9"/>
            <w:vAlign w:val="center"/>
          </w:tcPr>
          <w:p w14:paraId="4B281030"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המוצרים לגביהם ניתן השירות</w:t>
            </w:r>
          </w:p>
          <w:p w14:paraId="28EA73DB" w14:textId="1B4DCB3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r>
      <w:tr w:rsidR="009C40BC" w:rsidRPr="009C40BC" w14:paraId="6F1A8E0D" w14:textId="456B4EF5" w:rsidTr="009C40BC">
        <w:tc>
          <w:tcPr>
            <w:tcW w:w="2425" w:type="dxa"/>
            <w:vAlign w:val="center"/>
          </w:tcPr>
          <w:p w14:paraId="64EBBD71"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37FAAF51" w14:textId="444E97B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קבלן משנה</w:t>
            </w:r>
          </w:p>
        </w:tc>
        <w:tc>
          <w:tcPr>
            <w:tcW w:w="1410" w:type="dxa"/>
            <w:vAlign w:val="center"/>
          </w:tcPr>
          <w:p w14:paraId="2724881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F86007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2CCF02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5B2706D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033DBEF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11CE8FA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2D4F727" w14:textId="741661A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תחזוקה</w:t>
            </w:r>
          </w:p>
        </w:tc>
        <w:tc>
          <w:tcPr>
            <w:tcW w:w="2800" w:type="dxa"/>
            <w:vAlign w:val="center"/>
          </w:tcPr>
          <w:p w14:paraId="6458C301"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40C0E1E6" w14:textId="31E11921" w:rsidR="009C40BC"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tl/>
              </w:rPr>
            </w:pPr>
            <w:r w:rsidRPr="004E3D77">
              <w:rPr>
                <w:rFonts w:ascii="David" w:hAnsi="David" w:cs="David"/>
              </w:rPr>
              <w:t>Elastic Products</w:t>
            </w:r>
          </w:p>
        </w:tc>
      </w:tr>
      <w:tr w:rsidR="009C40BC" w:rsidRPr="009C40BC" w14:paraId="0FE16AAE" w14:textId="42A706AD" w:rsidTr="009C40BC">
        <w:tc>
          <w:tcPr>
            <w:tcW w:w="2425" w:type="dxa"/>
            <w:vAlign w:val="center"/>
          </w:tcPr>
          <w:p w14:paraId="33AD1D7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8C87571" w14:textId="5006E5D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4E5F77"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72B15C4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92D058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6F3AC744"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3CFB5BC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71ECF989"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1FC1C96" w14:textId="2447CF6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71B676E"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CB7F7B0" w14:textId="115BA9A6"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16D1C650" w14:textId="58A5D06F" w:rsidTr="009C40BC">
        <w:tc>
          <w:tcPr>
            <w:tcW w:w="2425" w:type="dxa"/>
            <w:vAlign w:val="center"/>
          </w:tcPr>
          <w:p w14:paraId="5C289916"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55C653ED" w14:textId="79480D0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348E8636"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5ABF9AA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039D257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3EB2A7BC"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66D9B3E8"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274F835"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8D7B89A" w14:textId="2EDCAA10"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32B769D"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6C3A26AF" w14:textId="657258F3"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0B45086C" w14:textId="0DEB0B27" w:rsidTr="009C40BC">
        <w:tc>
          <w:tcPr>
            <w:tcW w:w="2425" w:type="dxa"/>
            <w:vAlign w:val="center"/>
          </w:tcPr>
          <w:p w14:paraId="3DBDB6C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8B1A0CA" w14:textId="2F64813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17221ED"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28C51F2"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4C308A61"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7D39806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2200E9F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4CE143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81C285C" w14:textId="29D4D3CC"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05CE1C93"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0D178926" w14:textId="4F2AE694"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35DF8EED" w14:textId="5AF53033" w:rsidTr="009C40BC">
        <w:tc>
          <w:tcPr>
            <w:tcW w:w="2425" w:type="dxa"/>
            <w:vAlign w:val="center"/>
          </w:tcPr>
          <w:p w14:paraId="479DABE4"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7260D725" w14:textId="4D5EC44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082AA45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66EEBD9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6FED62D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00F4AE8B"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45D8AA0A"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5547F9D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4002D88" w14:textId="173B3409"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8BD48F9"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0B46F39D" w14:textId="30A5452F"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375ED7" w:rsidRPr="009C40BC" w14:paraId="0B79CCE8" w14:textId="77777777" w:rsidTr="009C40BC">
        <w:tc>
          <w:tcPr>
            <w:tcW w:w="2425" w:type="dxa"/>
            <w:vAlign w:val="center"/>
          </w:tcPr>
          <w:p w14:paraId="2D35A30C"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0A1570C" w14:textId="7DBCD32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4895218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1C33384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7402D5D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2BD31923"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5C7820D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4FFD6286"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078FC83F" w14:textId="46B9832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55E8314C"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201D5F4" w14:textId="47B8262C"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3FDB5413" w14:textId="77777777" w:rsidTr="009C40BC">
        <w:tc>
          <w:tcPr>
            <w:tcW w:w="2425" w:type="dxa"/>
            <w:vAlign w:val="center"/>
          </w:tcPr>
          <w:p w14:paraId="7E9D3F98"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5B50B25" w14:textId="719DB3B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797EBA"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68FFA22D"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31FD74E3"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6379E874"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56D788A0"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4A0432F2"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5A13DD7" w14:textId="1E23421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49AA129D"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5CE212C" w14:textId="1C98F0B9"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77328ED5" w14:textId="77777777" w:rsidTr="009C40BC">
        <w:tc>
          <w:tcPr>
            <w:tcW w:w="2425" w:type="dxa"/>
            <w:vAlign w:val="center"/>
          </w:tcPr>
          <w:p w14:paraId="32579AF6"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797F1AD3" w14:textId="65E09A38"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1C35173A"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BC8C83D"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20B6A08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1939491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45B6B0D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748941CA"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0CAB9ACD" w14:textId="50ADCE5B"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36D24928"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2E5E6AC3" w14:textId="3C4D640A"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4F3441DD" w14:textId="77777777" w:rsidTr="009C40BC">
        <w:tc>
          <w:tcPr>
            <w:tcW w:w="2425" w:type="dxa"/>
            <w:vAlign w:val="center"/>
          </w:tcPr>
          <w:p w14:paraId="0003ABAE"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28F018C" w14:textId="27DDCFBC"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33B4389"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39A92EC"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4C032B65"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30A49C5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360F20A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03772882"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D649F73" w14:textId="0D59AFED"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44BEC4C4"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845F77D" w14:textId="658F7518"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1DA9A056" w14:textId="77777777" w:rsidTr="009C40BC">
        <w:tc>
          <w:tcPr>
            <w:tcW w:w="2425" w:type="dxa"/>
            <w:vAlign w:val="center"/>
          </w:tcPr>
          <w:p w14:paraId="4B8C12CD"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ED70004" w14:textId="57BA30B1"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49288247"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21ABC2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46B00BC4"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6AC02682"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68922DE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1CEAD78F"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AF8E218" w14:textId="785C59F2"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09F38052"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49069C5E" w14:textId="5D8E7060"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7D22A573" w14:textId="77777777" w:rsidTr="009C40BC">
        <w:tc>
          <w:tcPr>
            <w:tcW w:w="2425" w:type="dxa"/>
            <w:vAlign w:val="center"/>
          </w:tcPr>
          <w:p w14:paraId="3C7A019F"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4F90ACA" w14:textId="2F9CF612"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11F96F6"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13EF4252"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5CD00D4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349AD75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3344811F"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3398EB0E"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661A4B8A" w14:textId="0C7E3BC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61C6E90C"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9D0DFB3" w14:textId="26E76952"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0FEDCD68" w14:textId="77777777" w:rsidTr="009C40BC">
        <w:tc>
          <w:tcPr>
            <w:tcW w:w="2425" w:type="dxa"/>
            <w:vAlign w:val="center"/>
          </w:tcPr>
          <w:p w14:paraId="16C04137"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1CDC8249" w14:textId="689286F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527EFBB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6C8C7DF7"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64C953A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1A9C2A3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740CE21C"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58507D1B"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D4B53B8" w14:textId="22DC6AAC"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CF5179B"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DD783F3" w14:textId="61978E51"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bl>
    <w:p w14:paraId="7D50846E"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6840" w:h="11907" w:orient="landscape"/>
          <w:pgMar w:top="1080" w:right="965" w:bottom="1800" w:left="1253" w:header="720" w:footer="720" w:gutter="0"/>
          <w:cols w:space="720"/>
          <w:bidi/>
          <w:rtlGutter/>
        </w:sectPr>
      </w:pPr>
    </w:p>
    <w:p w14:paraId="7F919677" w14:textId="398D505B" w:rsidR="009C40BC" w:rsidRPr="009C40BC" w:rsidRDefault="009C40BC" w:rsidP="009C40BC">
      <w:pPr>
        <w:widowControl w:val="0"/>
        <w:adjustRightInd w:val="0"/>
        <w:spacing w:line="360" w:lineRule="auto"/>
        <w:jc w:val="both"/>
        <w:textAlignment w:val="baseline"/>
        <w:rPr>
          <w:rFonts w:ascii="David" w:hAnsi="David"/>
          <w:b/>
          <w:bCs/>
        </w:rPr>
      </w:pPr>
    </w:p>
    <w:p w14:paraId="37001CD5" w14:textId="77777777" w:rsidR="009C40BC" w:rsidRDefault="009C40BC" w:rsidP="009C40BC">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AF1D" w14:textId="77777777" w:rsidR="00726B99" w:rsidRPr="00104C13" w:rsidRDefault="00726B99" w:rsidP="00726B99">
      <w:pPr>
        <w:pStyle w:val="affe"/>
        <w:widowControl w:val="0"/>
        <w:adjustRightInd w:val="0"/>
        <w:spacing w:line="360" w:lineRule="auto"/>
        <w:ind w:left="1470"/>
        <w:jc w:val="both"/>
        <w:textAlignment w:val="baseline"/>
        <w:rPr>
          <w:rFonts w:ascii="David" w:hAnsi="David" w:cs="David"/>
        </w:rPr>
      </w:pPr>
    </w:p>
    <w:p w14:paraId="0C03A8AE" w14:textId="77777777" w:rsidR="008D15D2" w:rsidRDefault="008D15D2" w:rsidP="008D15D2">
      <w:pPr>
        <w:spacing w:line="360" w:lineRule="auto"/>
        <w:rPr>
          <w:rFonts w:ascii="David" w:hAnsi="David"/>
          <w:b/>
          <w:bCs/>
          <w:rtl/>
        </w:rPr>
      </w:pPr>
    </w:p>
    <w:p w14:paraId="04A87763" w14:textId="77777777" w:rsidR="00104C13" w:rsidRDefault="00104C13" w:rsidP="00753BAE">
      <w:pPr>
        <w:spacing w:line="360" w:lineRule="auto"/>
        <w:ind w:left="750" w:firstLine="720"/>
        <w:rPr>
          <w:rFonts w:ascii="David" w:hAnsi="David"/>
          <w:b/>
          <w:bCs/>
          <w:rtl/>
        </w:rPr>
      </w:pPr>
    </w:p>
    <w:p w14:paraId="5432A506" w14:textId="6FA76A5D"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55FA2137"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6A589182"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affe"/>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46257EDC" w:rsidR="00317970" w:rsidRPr="00317970" w:rsidRDefault="00317970" w:rsidP="00317970">
      <w:pPr>
        <w:pStyle w:val="affe"/>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3A7ADA1D"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Pr>
      </w:pPr>
      <w:r>
        <w:rPr>
          <w:rFonts w:ascii="David" w:eastAsia="David" w:hAnsi="David"/>
          <w:rtl/>
        </w:rPr>
        <w:br w:type="page"/>
      </w:r>
    </w:p>
    <w:p w14:paraId="4611ED74" w14:textId="77777777" w:rsidR="006472E0" w:rsidRPr="00DD6E47" w:rsidRDefault="006472E0" w:rsidP="006472E0">
      <w:pPr>
        <w:pStyle w:val="affe"/>
        <w:spacing w:line="360" w:lineRule="auto"/>
        <w:ind w:left="0"/>
        <w:outlineLvl w:val="0"/>
        <w:rPr>
          <w:rFonts w:ascii="David" w:hAnsi="David" w:cs="David"/>
          <w:rtl/>
          <w:lang w:eastAsia="en-US"/>
        </w:rPr>
      </w:pPr>
      <w:bookmarkStart w:id="139" w:name="_Toc485982311"/>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27"/>
      <w:bookmarkEnd w:id="128"/>
      <w:bookmarkEnd w:id="129"/>
      <w:bookmarkEnd w:id="130"/>
      <w:bookmarkEnd w:id="131"/>
      <w:bookmarkEnd w:id="132"/>
      <w:bookmarkEnd w:id="133"/>
      <w:bookmarkEnd w:id="134"/>
      <w:bookmarkEnd w:id="135"/>
      <w:bookmarkEnd w:id="136"/>
      <w:bookmarkEnd w:id="137"/>
      <w:bookmarkEnd w:id="13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9"/>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1"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lastRenderedPageBreak/>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1"/>
    <w:p w14:paraId="099F9BBE" w14:textId="77777777" w:rsidR="006472E0" w:rsidRPr="00DD6E47" w:rsidRDefault="006472E0" w:rsidP="006472E0">
      <w:pPr>
        <w:pStyle w:val="affe"/>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affe"/>
        <w:keepLines/>
        <w:spacing w:line="360" w:lineRule="auto"/>
        <w:ind w:left="0"/>
        <w:outlineLvl w:val="0"/>
        <w:rPr>
          <w:rFonts w:ascii="David" w:hAnsi="David" w:cs="David"/>
          <w:rtl/>
          <w:lang w:eastAsia="en-US"/>
        </w:rPr>
      </w:pPr>
      <w:bookmarkStart w:id="152" w:name="_Toc485982312"/>
      <w:r w:rsidRPr="00DD6E47">
        <w:rPr>
          <w:rFonts w:ascii="David" w:hAnsi="David" w:cs="David"/>
          <w:b/>
          <w:bCs/>
          <w:rtl/>
          <w:lang w:eastAsia="en-US"/>
        </w:rPr>
        <w:t xml:space="preserve">נספח א'2 </w:t>
      </w:r>
      <w:bookmarkEnd w:id="140"/>
      <w:bookmarkEnd w:id="141"/>
      <w:bookmarkEnd w:id="142"/>
      <w:bookmarkEnd w:id="143"/>
      <w:bookmarkEnd w:id="144"/>
      <w:bookmarkEnd w:id="145"/>
      <w:bookmarkEnd w:id="146"/>
      <w:bookmarkEnd w:id="147"/>
      <w:bookmarkEnd w:id="148"/>
      <w:r w:rsidRPr="00DD6E47">
        <w:rPr>
          <w:rFonts w:ascii="David" w:hAnsi="David" w:cs="David"/>
          <w:rtl/>
        </w:rPr>
        <w:t>אישור לקיום החקיקה בתחום העסקת עובדים</w:t>
      </w:r>
      <w:bookmarkEnd w:id="152"/>
    </w:p>
    <w:p w14:paraId="1C09A9F2" w14:textId="77777777" w:rsidR="006472E0" w:rsidRPr="00DD6E47" w:rsidRDefault="006472E0" w:rsidP="006472E0">
      <w:pPr>
        <w:keepLines/>
        <w:spacing w:line="360" w:lineRule="auto"/>
        <w:jc w:val="right"/>
        <w:rPr>
          <w:rFonts w:ascii="David" w:hAnsi="David"/>
          <w:rtl/>
        </w:rPr>
      </w:pPr>
      <w:bookmarkStart w:id="153" w:name="_Toc348433818"/>
      <w:bookmarkStart w:id="154" w:name="_Toc306011003"/>
      <w:bookmarkStart w:id="155" w:name="_Toc313188227"/>
      <w:bookmarkEnd w:id="149"/>
      <w:bookmarkEnd w:id="150"/>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02A4E43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0AD2D8FC"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55DB0354"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4E1B9ECC"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14A7DB3E"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069298EB"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4101161C"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61BA067D"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3897CCD7"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329A2F5F"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60180C21"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159625CF"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3C35252E" w:rsidR="00FF4573" w:rsidRPr="00FF4573" w:rsidRDefault="001503B6" w:rsidP="00264DBE">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affe"/>
        <w:spacing w:line="360" w:lineRule="auto"/>
        <w:ind w:left="0"/>
        <w:outlineLvl w:val="0"/>
        <w:rPr>
          <w:rFonts w:ascii="David" w:hAnsi="David" w:cs="David"/>
          <w:lang w:eastAsia="en-US"/>
        </w:rPr>
      </w:pPr>
      <w:bookmarkStart w:id="156" w:name="_Toc348433820"/>
      <w:bookmarkStart w:id="157" w:name="_Toc485982315"/>
      <w:bookmarkEnd w:id="153"/>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6"/>
      <w:bookmarkEnd w:id="157"/>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lastRenderedPageBreak/>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14"/>
        <w:jc w:val="left"/>
        <w:rPr>
          <w:rFonts w:ascii="David" w:hAnsi="David" w:cs="David"/>
          <w:b w:val="0"/>
          <w:bCs w:val="0"/>
          <w:sz w:val="24"/>
          <w:szCs w:val="24"/>
          <w:rtl/>
        </w:rPr>
      </w:pPr>
      <w:bookmarkStart w:id="158" w:name="_Toc445039600"/>
      <w:bookmarkStart w:id="159" w:name="_Toc485982316"/>
      <w:bookmarkStart w:id="160"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8"/>
      <w:bookmarkEnd w:id="159"/>
      <w:bookmarkEnd w:id="160"/>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14"/>
        <w:jc w:val="left"/>
        <w:rPr>
          <w:rFonts w:ascii="David" w:hAnsi="David" w:cs="David"/>
          <w:b w:val="0"/>
          <w:bCs w:val="0"/>
          <w:sz w:val="24"/>
          <w:szCs w:val="24"/>
          <w:rtl/>
        </w:rPr>
      </w:pPr>
      <w:bookmarkStart w:id="161" w:name="_Toc485982317"/>
      <w:bookmarkStart w:id="162"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1"/>
      <w:bookmarkEnd w:id="162"/>
    </w:p>
    <w:p w14:paraId="0210E879" w14:textId="5DE02B4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5DB3218D" w14:textId="7BE92D4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14"/>
        <w:jc w:val="left"/>
        <w:rPr>
          <w:rFonts w:ascii="David" w:hAnsi="David" w:cs="David"/>
          <w:sz w:val="24"/>
          <w:szCs w:val="24"/>
          <w:rtl/>
        </w:rPr>
      </w:pPr>
      <w:bookmarkStart w:id="163" w:name="_Toc485982318"/>
      <w:bookmarkStart w:id="164"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3"/>
      <w:bookmarkEnd w:id="164"/>
    </w:p>
    <w:p w14:paraId="76B43661" w14:textId="77777777" w:rsidR="006472E0" w:rsidRPr="00DD6E47" w:rsidRDefault="006472E0" w:rsidP="006472E0">
      <w:pPr>
        <w:pStyle w:val="affe"/>
        <w:spacing w:line="360" w:lineRule="auto"/>
        <w:ind w:left="0"/>
        <w:outlineLvl w:val="0"/>
        <w:rPr>
          <w:rFonts w:ascii="David" w:hAnsi="David" w:cs="David"/>
          <w:b/>
          <w:bCs/>
          <w:rtl/>
          <w:lang w:eastAsia="en-US"/>
        </w:rPr>
      </w:pPr>
    </w:p>
    <w:p w14:paraId="7A9722F1" w14:textId="1CCB6FA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80552D">
        <w:rPr>
          <w:rFonts w:ascii="David" w:hAnsi="David"/>
          <w:rtl/>
        </w:rPr>
        <w:t>15/2021</w:t>
      </w:r>
      <w:r w:rsidR="00573A5E">
        <w:rPr>
          <w:rFonts w:ascii="David" w:hAnsi="David"/>
          <w:rtl/>
        </w:rPr>
        <w:t xml:space="preserve"> </w:t>
      </w:r>
      <w:r w:rsidR="00C53A46">
        <w:rPr>
          <w:rFonts w:ascii="David" w:hAnsi="David"/>
          <w:rtl/>
        </w:rPr>
        <w:t>לאספקה של רישיונות, מתן שירותי תמיכה ותחזוקה למערך מערכות ה-</w:t>
      </w:r>
      <w:r w:rsidR="00C53A46">
        <w:rPr>
          <w:rFonts w:ascii="David" w:hAnsi="David"/>
        </w:rPr>
        <w:t>SIEM</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affe"/>
        <w:spacing w:line="360" w:lineRule="auto"/>
        <w:ind w:left="0"/>
        <w:outlineLvl w:val="0"/>
        <w:rPr>
          <w:rFonts w:ascii="David" w:hAnsi="David" w:cs="David"/>
          <w:b/>
          <w:bCs/>
          <w:rtl/>
          <w:lang w:eastAsia="en-US"/>
        </w:rPr>
      </w:pPr>
    </w:p>
    <w:p w14:paraId="2B3502FD"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5" w:name="_Toc485982314"/>
    </w:p>
    <w:p w14:paraId="2BC06B78"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5"/>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f2"/>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Pr>
      </w:pPr>
      <w:bookmarkStart w:id="166"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1BD4CE0" w14:textId="77777777" w:rsidR="00AD15E8" w:rsidRPr="00CB2CD0" w:rsidRDefault="00AD15E8" w:rsidP="00AD15E8">
      <w:pPr>
        <w:jc w:val="right"/>
        <w:rPr>
          <w:rFonts w:ascii="David" w:hAnsi="David"/>
          <w:rtl/>
        </w:rPr>
      </w:pPr>
      <w:r w:rsidRPr="00CB2CD0">
        <w:rPr>
          <w:rFonts w:ascii="David" w:hAnsi="David"/>
          <w:rtl/>
        </w:rPr>
        <w:t>תאריך:_______________</w:t>
      </w:r>
    </w:p>
    <w:p w14:paraId="363B0F3B" w14:textId="77777777" w:rsidR="00AD15E8" w:rsidRPr="00CB2CD0" w:rsidRDefault="00AD15E8" w:rsidP="00AD15E8">
      <w:pPr>
        <w:spacing w:line="360" w:lineRule="auto"/>
        <w:ind w:left="26"/>
        <w:jc w:val="right"/>
        <w:rPr>
          <w:rFonts w:ascii="David" w:hAnsi="David"/>
          <w:rtl/>
        </w:rPr>
      </w:pPr>
    </w:p>
    <w:p w14:paraId="12C42CD1" w14:textId="77777777" w:rsidR="00AD15E8" w:rsidRPr="00CB2CD0" w:rsidRDefault="00AD15E8" w:rsidP="00AD15E8">
      <w:pPr>
        <w:spacing w:line="360" w:lineRule="auto"/>
        <w:ind w:left="26"/>
        <w:rPr>
          <w:rFonts w:ascii="David" w:hAnsi="David"/>
          <w:rtl/>
        </w:rPr>
      </w:pPr>
      <w:r w:rsidRPr="00CB2CD0">
        <w:rPr>
          <w:rFonts w:ascii="David" w:hAnsi="David"/>
          <w:rtl/>
        </w:rPr>
        <w:t xml:space="preserve">לכבוד </w:t>
      </w:r>
    </w:p>
    <w:p w14:paraId="0AF8145D" w14:textId="77777777" w:rsidR="00AD15E8" w:rsidRPr="00CB2CD0" w:rsidRDefault="00AD15E8" w:rsidP="00AD15E8">
      <w:pPr>
        <w:spacing w:line="360" w:lineRule="auto"/>
        <w:ind w:left="26"/>
        <w:rPr>
          <w:rFonts w:ascii="David" w:hAnsi="David"/>
          <w:rtl/>
        </w:rPr>
      </w:pPr>
      <w:r w:rsidRPr="00CB2CD0">
        <w:rPr>
          <w:rFonts w:ascii="David" w:hAnsi="David"/>
          <w:rtl/>
        </w:rPr>
        <w:t>________________(עורך המכרז)</w:t>
      </w:r>
    </w:p>
    <w:p w14:paraId="6A31DD5E" w14:textId="77777777" w:rsidR="00AD15E8" w:rsidRPr="00CB2CD0" w:rsidRDefault="00AD15E8" w:rsidP="00AD15E8">
      <w:pPr>
        <w:spacing w:line="360" w:lineRule="auto"/>
        <w:ind w:left="26"/>
        <w:rPr>
          <w:rFonts w:ascii="David" w:hAnsi="David"/>
          <w:rtl/>
        </w:rPr>
      </w:pPr>
      <w:r w:rsidRPr="00CB2CD0">
        <w:rPr>
          <w:rFonts w:ascii="David" w:hAnsi="David"/>
          <w:rtl/>
        </w:rPr>
        <w:t>א.ג.נ.,</w:t>
      </w:r>
    </w:p>
    <w:p w14:paraId="16065816" w14:textId="77777777" w:rsidR="00AD15E8" w:rsidRPr="00CB2CD0" w:rsidRDefault="00AD15E8" w:rsidP="00AD15E8">
      <w:pPr>
        <w:spacing w:line="360" w:lineRule="auto"/>
        <w:ind w:left="26"/>
        <w:rPr>
          <w:rFonts w:ascii="David" w:hAnsi="David"/>
          <w:rtl/>
        </w:rPr>
      </w:pPr>
    </w:p>
    <w:p w14:paraId="0C6DFDEA" w14:textId="77777777" w:rsidR="00AD15E8" w:rsidRPr="00CB2CD0" w:rsidRDefault="00AD15E8" w:rsidP="00AD15E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49992E47" w14:textId="77777777" w:rsidR="00670FDF" w:rsidRPr="00EA2FCC" w:rsidRDefault="00670FDF" w:rsidP="00670FDF">
      <w:pPr>
        <w:jc w:val="both"/>
        <w:rPr>
          <w:rFonts w:ascii="David" w:hAnsi="David"/>
          <w:rtl/>
        </w:rPr>
      </w:pPr>
      <w:r w:rsidRPr="00EA2FCC">
        <w:rPr>
          <w:rFonts w:ascii="David" w:hAnsi="David"/>
          <w:rtl/>
        </w:rPr>
        <w:t>לבקשתכם וכרואי החשבון של ____________ (להלן: "המציע") הרינו לאשר כדלקמן:</w:t>
      </w:r>
    </w:p>
    <w:p w14:paraId="14912E3D" w14:textId="77777777" w:rsidR="00670FDF" w:rsidRPr="00EA2FCC" w:rsidRDefault="00670FDF" w:rsidP="00670FDF">
      <w:pPr>
        <w:jc w:val="both"/>
        <w:rPr>
          <w:rFonts w:ascii="David" w:hAnsi="David"/>
          <w:rtl/>
        </w:rPr>
      </w:pPr>
      <w:r w:rsidRPr="00EA2FCC">
        <w:rPr>
          <w:rFonts w:ascii="David" w:hAnsi="David"/>
          <w:rtl/>
        </w:rPr>
        <w:tab/>
      </w:r>
    </w:p>
    <w:p w14:paraId="20A7A8D6" w14:textId="77777777" w:rsidR="00670FDF" w:rsidRPr="00EA2FCC" w:rsidRDefault="00670FDF" w:rsidP="00670FDF">
      <w:pPr>
        <w:pStyle w:val="affe"/>
        <w:numPr>
          <w:ilvl w:val="0"/>
          <w:numId w:val="61"/>
        </w:numPr>
        <w:jc w:val="both"/>
        <w:rPr>
          <w:rFonts w:ascii="David" w:hAnsi="David" w:cs="David"/>
          <w:noProof/>
        </w:rPr>
      </w:pPr>
      <w:r w:rsidRPr="00EA2FCC">
        <w:rPr>
          <w:rFonts w:ascii="David" w:hAnsi="David" w:cs="David"/>
          <w:noProof/>
          <w:rtl/>
        </w:rPr>
        <w:t>הננו משמשים כרואי החשבון של המציע משנת _________.</w:t>
      </w:r>
    </w:p>
    <w:p w14:paraId="5B04E8F1" w14:textId="77777777" w:rsidR="00670FDF" w:rsidRPr="00EA2FCC" w:rsidRDefault="00670FDF" w:rsidP="00670FDF">
      <w:pPr>
        <w:pStyle w:val="affe"/>
        <w:ind w:left="1440"/>
        <w:jc w:val="both"/>
        <w:rPr>
          <w:rFonts w:ascii="David" w:hAnsi="David" w:cs="David"/>
          <w:noProof/>
          <w:rtl/>
        </w:rPr>
      </w:pPr>
    </w:p>
    <w:p w14:paraId="66693F2A" w14:textId="77777777" w:rsidR="00670FDF" w:rsidRPr="00EA2FCC" w:rsidRDefault="00670FDF" w:rsidP="00670FDF">
      <w:pPr>
        <w:pStyle w:val="affe"/>
        <w:numPr>
          <w:ilvl w:val="0"/>
          <w:numId w:val="61"/>
        </w:numPr>
        <w:jc w:val="both"/>
        <w:rPr>
          <w:rFonts w:ascii="David" w:hAnsi="David" w:cs="David"/>
        </w:rPr>
      </w:pPr>
      <w:r w:rsidRPr="00EA2FCC">
        <w:rPr>
          <w:rFonts w:ascii="David" w:hAnsi="David" w:cs="David"/>
          <w:u w:val="single"/>
          <w:rtl/>
        </w:rPr>
        <w:t xml:space="preserve">יש למחוק את המיותר מבין סעיפים </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Ref49421358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Pr="00EA2FCC">
        <w:rPr>
          <w:rFonts w:ascii="David" w:hAnsi="David" w:cs="David"/>
          <w:u w:val="single"/>
          <w:rtl/>
        </w:rPr>
        <w:t>‏2.1</w:t>
      </w:r>
      <w:r w:rsidRPr="00EA2FCC">
        <w:rPr>
          <w:rFonts w:ascii="David" w:hAnsi="David" w:cs="David"/>
          <w:u w:val="single"/>
          <w:rtl/>
        </w:rPr>
        <w:fldChar w:fldCharType="end"/>
      </w:r>
      <w:r w:rsidRPr="00EA2FCC">
        <w:rPr>
          <w:rFonts w:ascii="David" w:hAnsi="David" w:cs="David"/>
          <w:u w:val="single"/>
          <w:rtl/>
        </w:rPr>
        <w:t xml:space="preserve"> ו-</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Ref49421367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Pr="00EA2FCC">
        <w:rPr>
          <w:rFonts w:ascii="David" w:hAnsi="David" w:cs="David"/>
          <w:u w:val="single"/>
          <w:rtl/>
        </w:rPr>
        <w:t>‏ 2.2</w:t>
      </w:r>
      <w:r w:rsidRPr="00EA2FCC">
        <w:rPr>
          <w:rFonts w:ascii="David" w:hAnsi="David" w:cs="David"/>
          <w:u w:val="single"/>
          <w:rtl/>
        </w:rPr>
        <w:fldChar w:fldCharType="end"/>
      </w:r>
      <w:r w:rsidRPr="00EA2FCC">
        <w:rPr>
          <w:rFonts w:ascii="David" w:hAnsi="David" w:cs="David"/>
          <w:rtl/>
        </w:rPr>
        <w:t>:</w:t>
      </w:r>
    </w:p>
    <w:p w14:paraId="6EA91163" w14:textId="77777777" w:rsidR="00670FDF" w:rsidRPr="00EA2FCC" w:rsidRDefault="00670FDF" w:rsidP="00670FDF">
      <w:pPr>
        <w:pStyle w:val="affe"/>
        <w:ind w:left="360"/>
        <w:jc w:val="both"/>
        <w:rPr>
          <w:rFonts w:ascii="David" w:hAnsi="David" w:cs="David"/>
        </w:rPr>
      </w:pPr>
    </w:p>
    <w:p w14:paraId="670CE8B7" w14:textId="77777777" w:rsidR="00670FDF" w:rsidRPr="00EA2FCC" w:rsidRDefault="00670FDF" w:rsidP="00670FDF">
      <w:pPr>
        <w:pStyle w:val="affe"/>
        <w:numPr>
          <w:ilvl w:val="1"/>
          <w:numId w:val="61"/>
        </w:numPr>
        <w:jc w:val="both"/>
        <w:rPr>
          <w:rFonts w:ascii="David" w:hAnsi="David" w:cs="David"/>
          <w:noProof/>
        </w:rPr>
      </w:pPr>
      <w:bookmarkStart w:id="167" w:name="_Ref49421358"/>
      <w:r w:rsidRPr="00EA2FCC">
        <w:rPr>
          <w:rFonts w:ascii="David" w:hAnsi="David" w:cs="David"/>
          <w:noProof/>
          <w:rtl/>
        </w:rPr>
        <w:t>הדוחות הכספיים המבוקרים / סקורים של המציע ליום ______, בוקרו / נסקרו (בהתאמה) על ידי משרדנו</w:t>
      </w:r>
      <w:bookmarkEnd w:id="167"/>
      <w:r w:rsidRPr="00EA2FCC">
        <w:rPr>
          <w:rFonts w:ascii="David" w:hAnsi="David" w:cs="David"/>
          <w:noProof/>
          <w:rtl/>
        </w:rPr>
        <w:t xml:space="preserve">. דוח רואי החשבון המבקרים נחתם ביום _______. </w:t>
      </w:r>
    </w:p>
    <w:p w14:paraId="7548A818" w14:textId="77777777" w:rsidR="00670FDF" w:rsidRPr="00EA2FCC" w:rsidRDefault="00670FDF" w:rsidP="00670FDF">
      <w:pPr>
        <w:pStyle w:val="affe"/>
        <w:ind w:left="792"/>
        <w:jc w:val="both"/>
        <w:rPr>
          <w:rFonts w:ascii="David" w:hAnsi="David" w:cs="David"/>
          <w:noProof/>
          <w:rtl/>
        </w:rPr>
      </w:pPr>
    </w:p>
    <w:p w14:paraId="7F6584F8" w14:textId="77777777" w:rsidR="00670FDF" w:rsidRPr="00EA2FCC" w:rsidRDefault="00670FDF" w:rsidP="00670FDF">
      <w:pPr>
        <w:pStyle w:val="affe"/>
        <w:numPr>
          <w:ilvl w:val="1"/>
          <w:numId w:val="61"/>
        </w:numPr>
        <w:jc w:val="both"/>
        <w:rPr>
          <w:rFonts w:ascii="David" w:hAnsi="David" w:cs="David"/>
          <w:noProof/>
        </w:rPr>
      </w:pPr>
      <w:bookmarkStart w:id="168" w:name="_Ref49421367"/>
      <w:r w:rsidRPr="00EA2FCC">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8"/>
    </w:p>
    <w:p w14:paraId="74AB1FCB" w14:textId="77777777" w:rsidR="00670FDF" w:rsidRPr="00EA2FCC" w:rsidRDefault="00670FDF" w:rsidP="00670FDF">
      <w:pPr>
        <w:pStyle w:val="affe"/>
        <w:ind w:left="792"/>
        <w:jc w:val="both"/>
        <w:rPr>
          <w:rFonts w:ascii="David" w:hAnsi="David" w:cs="David"/>
          <w:noProof/>
        </w:rPr>
      </w:pPr>
    </w:p>
    <w:p w14:paraId="63EF98C5" w14:textId="77777777" w:rsidR="00670FDF" w:rsidRPr="00EA2FCC" w:rsidRDefault="00670FDF" w:rsidP="00670FDF">
      <w:pPr>
        <w:pStyle w:val="affe"/>
        <w:numPr>
          <w:ilvl w:val="0"/>
          <w:numId w:val="61"/>
        </w:numPr>
        <w:jc w:val="both"/>
        <w:rPr>
          <w:rFonts w:ascii="David" w:hAnsi="David" w:cs="David"/>
          <w:noProof/>
        </w:rPr>
      </w:pPr>
      <w:r w:rsidRPr="00EA2FCC">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9C4984D" w14:textId="77777777" w:rsidR="00670FDF" w:rsidRPr="00EA2FCC" w:rsidRDefault="00670FDF" w:rsidP="00670FDF">
      <w:pPr>
        <w:jc w:val="both"/>
        <w:rPr>
          <w:rFonts w:ascii="David" w:hAnsi="David"/>
          <w:noProof/>
        </w:rPr>
      </w:pPr>
    </w:p>
    <w:p w14:paraId="0613C0E8" w14:textId="77777777" w:rsidR="00670FDF" w:rsidRPr="00EA2FCC" w:rsidRDefault="00670FDF" w:rsidP="00670FDF">
      <w:pPr>
        <w:pStyle w:val="affe"/>
        <w:numPr>
          <w:ilvl w:val="0"/>
          <w:numId w:val="61"/>
        </w:numPr>
        <w:jc w:val="both"/>
        <w:rPr>
          <w:rFonts w:ascii="David" w:hAnsi="David" w:cs="David"/>
        </w:rPr>
      </w:pPr>
      <w:bookmarkStart w:id="169" w:name="_Ref67864909"/>
      <w:r w:rsidRPr="00EA2FCC">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9"/>
    </w:p>
    <w:p w14:paraId="3EDC2C5E" w14:textId="77777777" w:rsidR="00670FDF" w:rsidRPr="00EA2FCC" w:rsidRDefault="00670FDF" w:rsidP="00670FDF">
      <w:pPr>
        <w:jc w:val="both"/>
        <w:rPr>
          <w:rFonts w:ascii="David" w:hAnsi="David"/>
        </w:rPr>
      </w:pPr>
    </w:p>
    <w:p w14:paraId="1F9EF2CF" w14:textId="77777777" w:rsidR="00670FDF" w:rsidRPr="00EA2FCC" w:rsidRDefault="00670FDF" w:rsidP="00670FDF">
      <w:pPr>
        <w:pStyle w:val="affe"/>
        <w:numPr>
          <w:ilvl w:val="0"/>
          <w:numId w:val="61"/>
        </w:numPr>
        <w:jc w:val="both"/>
        <w:rPr>
          <w:rFonts w:ascii="David" w:hAnsi="David" w:cs="David"/>
        </w:rPr>
      </w:pPr>
      <w:bookmarkStart w:id="170" w:name="_Ref67864932"/>
      <w:r w:rsidRPr="00EA2FCC">
        <w:rPr>
          <w:rFonts w:ascii="David" w:hAnsi="David" w:cs="David"/>
          <w:rtl/>
        </w:rPr>
        <w:t xml:space="preserve">עד למועד חתימתנו על מכתב זה, לא בא לידיעתינו, בהתבסס על הבדיקות כמפורט בסעיף </w:t>
      </w:r>
      <w:r w:rsidRPr="00EA2FCC">
        <w:rPr>
          <w:rFonts w:ascii="David" w:hAnsi="David" w:cs="David"/>
          <w:rtl/>
        </w:rPr>
        <w:fldChar w:fldCharType="begin"/>
      </w:r>
      <w:r w:rsidRPr="00EA2FCC">
        <w:rPr>
          <w:rFonts w:ascii="David" w:hAnsi="David" w:cs="David"/>
          <w:rtl/>
        </w:rPr>
        <w:instrText xml:space="preserve"> </w:instrText>
      </w:r>
      <w:r w:rsidRPr="00EA2FCC">
        <w:rPr>
          <w:rFonts w:ascii="David" w:hAnsi="David" w:cs="David"/>
        </w:rPr>
        <w:instrText>REF</w:instrText>
      </w:r>
      <w:r w:rsidRPr="00EA2FCC">
        <w:rPr>
          <w:rFonts w:ascii="David" w:hAnsi="David" w:cs="David"/>
          <w:rtl/>
        </w:rPr>
        <w:instrText xml:space="preserve"> _</w:instrText>
      </w:r>
      <w:r w:rsidRPr="00EA2FCC">
        <w:rPr>
          <w:rFonts w:ascii="David" w:hAnsi="David" w:cs="David"/>
        </w:rPr>
        <w:instrText>Ref67864909 \r \h</w:instrText>
      </w:r>
      <w:r w:rsidRPr="00EA2FCC">
        <w:rPr>
          <w:rFonts w:ascii="David" w:hAnsi="David" w:cs="David"/>
          <w:rtl/>
        </w:rPr>
        <w:instrText xml:space="preserve">  \* </w:instrText>
      </w:r>
      <w:r w:rsidRPr="00EA2FCC">
        <w:rPr>
          <w:rFonts w:ascii="David" w:hAnsi="David" w:cs="David"/>
        </w:rPr>
        <w:instrText>MERGEFORMAT</w:instrText>
      </w:r>
      <w:r w:rsidRPr="00EA2FCC">
        <w:rPr>
          <w:rFonts w:ascii="David" w:hAnsi="David" w:cs="David"/>
          <w:rtl/>
        </w:rPr>
        <w:instrText xml:space="preserve"> </w:instrText>
      </w:r>
      <w:r w:rsidRPr="00EA2FCC">
        <w:rPr>
          <w:rFonts w:ascii="David" w:hAnsi="David" w:cs="David"/>
          <w:rtl/>
        </w:rPr>
      </w:r>
      <w:r w:rsidRPr="00EA2FCC">
        <w:rPr>
          <w:rFonts w:ascii="David" w:hAnsi="David" w:cs="David"/>
          <w:rtl/>
        </w:rPr>
        <w:fldChar w:fldCharType="separate"/>
      </w:r>
      <w:r w:rsidRPr="00EA2FCC">
        <w:rPr>
          <w:rFonts w:ascii="David" w:hAnsi="David" w:cs="David"/>
          <w:cs/>
        </w:rPr>
        <w:t>‎</w:t>
      </w:r>
      <w:r w:rsidRPr="00EA2FCC">
        <w:rPr>
          <w:rFonts w:ascii="David" w:hAnsi="David" w:cs="David"/>
        </w:rPr>
        <w:t>4</w:t>
      </w:r>
      <w:r w:rsidRPr="00EA2FCC">
        <w:rPr>
          <w:rFonts w:ascii="David" w:hAnsi="David" w:cs="David"/>
          <w:rtl/>
        </w:rPr>
        <w:fldChar w:fldCharType="end"/>
      </w:r>
      <w:r w:rsidRPr="00EA2FCC">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70"/>
    </w:p>
    <w:p w14:paraId="2FD5AED1" w14:textId="77777777" w:rsidR="00670FDF" w:rsidRPr="00EA2FCC" w:rsidRDefault="00670FDF" w:rsidP="00670FDF">
      <w:pPr>
        <w:ind w:left="26"/>
        <w:jc w:val="both"/>
        <w:rPr>
          <w:rFonts w:ascii="David" w:hAnsi="David"/>
        </w:rPr>
      </w:pPr>
    </w:p>
    <w:p w14:paraId="33A04392" w14:textId="77777777" w:rsidR="00670FDF" w:rsidRPr="00EA2FCC" w:rsidRDefault="00670FDF" w:rsidP="00670FDF">
      <w:pPr>
        <w:tabs>
          <w:tab w:val="right" w:pos="665"/>
        </w:tabs>
        <w:ind w:left="255" w:hanging="255"/>
        <w:jc w:val="both"/>
        <w:rPr>
          <w:rFonts w:ascii="David" w:hAnsi="David"/>
          <w:rtl/>
        </w:rPr>
      </w:pPr>
      <w:r w:rsidRPr="00EA2FCC">
        <w:rPr>
          <w:rFonts w:ascii="David" w:hAnsi="David"/>
          <w:rtl/>
        </w:rPr>
        <w:t>(*) לעניין אישור זה, "</w:t>
      </w:r>
      <w:r w:rsidRPr="00EA2FCC">
        <w:rPr>
          <w:rFonts w:ascii="David" w:hAnsi="David"/>
          <w:b/>
          <w:bCs/>
          <w:rtl/>
        </w:rPr>
        <w:t>עסק חי</w:t>
      </w:r>
      <w:r w:rsidRPr="00EA2FCC">
        <w:rPr>
          <w:rFonts w:ascii="David" w:hAnsi="David"/>
          <w:rtl/>
        </w:rPr>
        <w:t>" – כהגדרתו בהתאם לתקן ביקורת (ישראל) 570 בדבר העסק החי של לשכת רואי חשבון בישראל.</w:t>
      </w:r>
    </w:p>
    <w:p w14:paraId="264D01FF" w14:textId="77777777" w:rsidR="00670FDF" w:rsidRPr="00EA2FCC" w:rsidRDefault="00670FDF" w:rsidP="00670FDF">
      <w:pPr>
        <w:tabs>
          <w:tab w:val="right" w:pos="665"/>
        </w:tabs>
        <w:jc w:val="both"/>
        <w:rPr>
          <w:rFonts w:ascii="David" w:hAnsi="David"/>
          <w:rtl/>
        </w:rPr>
      </w:pPr>
    </w:p>
    <w:p w14:paraId="735251D3" w14:textId="77777777" w:rsidR="00670FDF" w:rsidRPr="00EA2FCC" w:rsidRDefault="00670FDF" w:rsidP="00670FDF">
      <w:pPr>
        <w:tabs>
          <w:tab w:val="right" w:pos="665"/>
        </w:tabs>
        <w:ind w:left="324" w:hanging="369"/>
        <w:jc w:val="both"/>
        <w:rPr>
          <w:rFonts w:ascii="David" w:hAnsi="David"/>
          <w:rtl/>
        </w:rPr>
      </w:pPr>
      <w:r w:rsidRPr="00EA2FCC">
        <w:rPr>
          <w:rFonts w:ascii="David" w:hAnsi="David"/>
          <w:rtl/>
        </w:rPr>
        <w:t xml:space="preserve">(**) אם מאז מועד חתימת רואה החשבון על דוח רואה החשבון המבקרים חלפו פחות מ- 3 חודשים, כי אז אין דרישה לסעיפים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Ref67864909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Pr="00EA2FCC">
        <w:rPr>
          <w:rFonts w:ascii="David" w:hAnsi="David"/>
          <w:cs/>
        </w:rPr>
        <w:t>‎</w:t>
      </w:r>
      <w:r w:rsidRPr="00EA2FCC">
        <w:rPr>
          <w:rFonts w:ascii="David" w:hAnsi="David"/>
        </w:rPr>
        <w:t>4</w:t>
      </w:r>
      <w:r w:rsidRPr="00EA2FCC">
        <w:rPr>
          <w:rFonts w:ascii="David" w:hAnsi="David"/>
          <w:rtl/>
        </w:rPr>
        <w:fldChar w:fldCharType="end"/>
      </w:r>
      <w:r w:rsidRPr="00EA2FCC">
        <w:rPr>
          <w:rFonts w:ascii="David" w:hAnsi="David"/>
          <w:rtl/>
        </w:rPr>
        <w:t xml:space="preserve"> ו-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Ref67864932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Pr="00EA2FCC">
        <w:rPr>
          <w:rFonts w:ascii="David" w:hAnsi="David"/>
          <w:cs/>
        </w:rPr>
        <w:t>‎</w:t>
      </w:r>
      <w:r w:rsidRPr="00EA2FCC">
        <w:rPr>
          <w:rFonts w:ascii="David" w:hAnsi="David"/>
        </w:rPr>
        <w:t>5</w:t>
      </w:r>
      <w:r w:rsidRPr="00EA2FCC">
        <w:rPr>
          <w:rFonts w:ascii="David" w:hAnsi="David"/>
          <w:rtl/>
        </w:rPr>
        <w:fldChar w:fldCharType="end"/>
      </w:r>
      <w:r w:rsidRPr="00EA2FCC">
        <w:rPr>
          <w:rFonts w:ascii="David" w:hAnsi="David"/>
          <w:rtl/>
        </w:rPr>
        <w:t>.</w:t>
      </w:r>
    </w:p>
    <w:p w14:paraId="381A02B7" w14:textId="77777777" w:rsidR="00670FDF" w:rsidRPr="00EA2FCC" w:rsidRDefault="00670FDF" w:rsidP="00670FDF">
      <w:pPr>
        <w:jc w:val="both"/>
        <w:rPr>
          <w:rFonts w:ascii="David" w:hAnsi="David"/>
          <w:iCs/>
          <w:rtl/>
        </w:rPr>
      </w:pPr>
    </w:p>
    <w:p w14:paraId="58E6F215" w14:textId="77777777" w:rsidR="00670FDF" w:rsidRPr="00EA2FCC" w:rsidRDefault="00670FDF" w:rsidP="00670FDF">
      <w:pPr>
        <w:pStyle w:val="24"/>
        <w:tabs>
          <w:tab w:val="left" w:pos="3240"/>
          <w:tab w:val="left" w:pos="6660"/>
        </w:tabs>
        <w:ind w:left="720"/>
        <w:jc w:val="center"/>
        <w:rPr>
          <w:rFonts w:ascii="David" w:hAnsi="David" w:cs="David"/>
          <w:i/>
          <w:sz w:val="24"/>
          <w:szCs w:val="24"/>
          <w:u w:val="none"/>
          <w:rtl/>
        </w:rPr>
      </w:pPr>
      <w:r w:rsidRPr="00EA2FCC">
        <w:rPr>
          <w:rFonts w:ascii="David" w:hAnsi="David" w:cs="David"/>
          <w:i/>
          <w:sz w:val="24"/>
          <w:szCs w:val="24"/>
          <w:u w:val="none"/>
          <w:rtl/>
        </w:rPr>
        <w:tab/>
        <w:t xml:space="preserve">                                                 בכבוד רב,</w:t>
      </w:r>
    </w:p>
    <w:p w14:paraId="2EE1F409" w14:textId="77777777" w:rsidR="00670FDF" w:rsidRPr="00EA2FCC" w:rsidRDefault="00670FDF" w:rsidP="00670FDF">
      <w:pPr>
        <w:jc w:val="center"/>
        <w:rPr>
          <w:rFonts w:ascii="David" w:hAnsi="David"/>
          <w:rtl/>
        </w:rPr>
      </w:pPr>
      <w:r w:rsidRPr="00EA2FCC">
        <w:rPr>
          <w:rFonts w:ascii="David" w:hAnsi="David"/>
          <w:rtl/>
        </w:rPr>
        <w:t xml:space="preserve">                                                                                                         ___________________</w:t>
      </w:r>
    </w:p>
    <w:p w14:paraId="2D5BC008" w14:textId="77777777" w:rsidR="00670FDF" w:rsidRPr="00EA2FCC" w:rsidRDefault="00670FDF" w:rsidP="00670FDF">
      <w:pPr>
        <w:ind w:left="6692"/>
        <w:jc w:val="both"/>
        <w:rPr>
          <w:rFonts w:ascii="David" w:hAnsi="David"/>
          <w:rtl/>
        </w:rPr>
      </w:pPr>
    </w:p>
    <w:p w14:paraId="33E2C6AD" w14:textId="77777777" w:rsidR="00670FDF" w:rsidRPr="00EA2FCC" w:rsidRDefault="00670FDF" w:rsidP="00670FDF">
      <w:pPr>
        <w:tabs>
          <w:tab w:val="right" w:pos="9070"/>
        </w:tabs>
        <w:spacing w:after="120"/>
        <w:ind w:left="6691"/>
        <w:rPr>
          <w:rFonts w:ascii="David" w:hAnsi="David"/>
          <w:rtl/>
        </w:rPr>
      </w:pPr>
      <w:r w:rsidRPr="00EA2FCC">
        <w:rPr>
          <w:rFonts w:ascii="David" w:hAnsi="David"/>
          <w:rtl/>
        </w:rPr>
        <w:t xml:space="preserve">        רואי חשבון</w:t>
      </w:r>
    </w:p>
    <w:p w14:paraId="1DECB789" w14:textId="77777777" w:rsidR="00670FDF" w:rsidRPr="00EA2FCC" w:rsidRDefault="00670FDF" w:rsidP="00670FDF">
      <w:pPr>
        <w:jc w:val="both"/>
        <w:rPr>
          <w:rFonts w:ascii="David" w:hAnsi="David"/>
          <w:rtl/>
        </w:rPr>
      </w:pPr>
    </w:p>
    <w:p w14:paraId="1D49D0B3" w14:textId="77777777" w:rsidR="00670FDF" w:rsidRPr="00EA2FCC" w:rsidRDefault="00670FDF" w:rsidP="00670FDF">
      <w:pPr>
        <w:jc w:val="both"/>
        <w:rPr>
          <w:rFonts w:ascii="David" w:hAnsi="David"/>
          <w:rtl/>
        </w:rPr>
      </w:pPr>
      <w:r w:rsidRPr="00EA2FCC">
        <w:rPr>
          <w:rFonts w:ascii="David" w:hAnsi="David"/>
          <w:rtl/>
        </w:rPr>
        <w:t xml:space="preserve">הערות: </w:t>
      </w:r>
    </w:p>
    <w:p w14:paraId="33D812E8" w14:textId="77777777" w:rsidR="00670FDF" w:rsidRPr="00EA2FCC" w:rsidRDefault="00670FDF" w:rsidP="00670FDF">
      <w:pPr>
        <w:numPr>
          <w:ilvl w:val="0"/>
          <w:numId w:val="60"/>
        </w:numPr>
        <w:spacing w:after="120"/>
        <w:ind w:left="748" w:hanging="357"/>
        <w:jc w:val="both"/>
        <w:rPr>
          <w:rFonts w:ascii="David" w:hAnsi="David"/>
          <w:rtl/>
        </w:rPr>
      </w:pPr>
      <w:r w:rsidRPr="00EA2FC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35A2ABF" w14:textId="77777777" w:rsidR="00670FDF" w:rsidRPr="00EA2FCC" w:rsidRDefault="00670FDF" w:rsidP="00670FDF">
      <w:pPr>
        <w:pStyle w:val="af"/>
        <w:numPr>
          <w:ilvl w:val="0"/>
          <w:numId w:val="60"/>
        </w:numPr>
        <w:tabs>
          <w:tab w:val="clear" w:pos="4153"/>
          <w:tab w:val="left" w:pos="6945"/>
        </w:tabs>
        <w:jc w:val="both"/>
        <w:rPr>
          <w:rFonts w:ascii="David" w:hAnsi="David"/>
          <w:rtl/>
        </w:rPr>
      </w:pPr>
      <w:r w:rsidRPr="00EA2FCC">
        <w:rPr>
          <w:rFonts w:ascii="David" w:hAnsi="David"/>
          <w:rtl/>
        </w:rPr>
        <w:t xml:space="preserve">יודפס על נייר לוגו של משרד רואי החשבון. </w:t>
      </w:r>
    </w:p>
    <w:p w14:paraId="47D93B4E" w14:textId="77777777" w:rsidR="00104C13" w:rsidRDefault="00104C13" w:rsidP="00104C13">
      <w:pPr>
        <w:pStyle w:val="affe"/>
        <w:keepNext/>
        <w:keepLines/>
        <w:widowControl w:val="0"/>
        <w:spacing w:line="360" w:lineRule="auto"/>
        <w:ind w:left="0"/>
        <w:outlineLvl w:val="0"/>
        <w:rPr>
          <w:rFonts w:ascii="David" w:hAnsi="David" w:cs="David"/>
          <w:b/>
          <w:bCs/>
          <w:rtl/>
          <w:lang w:eastAsia="en-US"/>
        </w:rPr>
      </w:pPr>
    </w:p>
    <w:p w14:paraId="0A5281B8" w14:textId="77777777" w:rsidR="00764FB4" w:rsidRDefault="00764FB4">
      <w:pPr>
        <w:bidi w:val="0"/>
        <w:rPr>
          <w:rFonts w:ascii="David" w:hAnsi="David"/>
          <w:b/>
          <w:bCs/>
          <w:rtl/>
        </w:rPr>
      </w:pPr>
      <w:r>
        <w:rPr>
          <w:rFonts w:ascii="David" w:hAnsi="David"/>
          <w:b/>
          <w:bCs/>
          <w:rtl/>
        </w:rPr>
        <w:br w:type="page"/>
      </w:r>
    </w:p>
    <w:p w14:paraId="596FBAB8" w14:textId="78A8A154" w:rsidR="00BE70C2" w:rsidRDefault="00BE70C2" w:rsidP="00BE70C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א'9 </w:t>
      </w:r>
      <w:r w:rsidR="00AD15E8">
        <w:rPr>
          <w:rFonts w:ascii="David" w:hAnsi="David" w:cs="David" w:hint="cs"/>
          <w:b/>
          <w:bCs/>
          <w:rtl/>
          <w:lang w:eastAsia="en-US"/>
        </w:rPr>
        <w:t>נוסח ערבות הצעה</w:t>
      </w:r>
    </w:p>
    <w:p w14:paraId="3EDE4578" w14:textId="77777777" w:rsidR="00AD15E8" w:rsidRPr="00E81EF1" w:rsidRDefault="00AD15E8" w:rsidP="00AD15E8">
      <w:pPr>
        <w:spacing w:line="360" w:lineRule="auto"/>
        <w:jc w:val="both"/>
        <w:rPr>
          <w:rFonts w:ascii="David" w:hAnsi="David"/>
        </w:rPr>
      </w:pPr>
      <w:r w:rsidRPr="00E81EF1">
        <w:rPr>
          <w:rFonts w:ascii="David" w:hAnsi="David"/>
          <w:rtl/>
        </w:rPr>
        <w:t>שם הבנק/חברת הביטוח ________________</w:t>
      </w:r>
    </w:p>
    <w:p w14:paraId="701BDFD6" w14:textId="77777777" w:rsidR="00AD15E8" w:rsidRPr="00E81EF1" w:rsidRDefault="00AD15E8" w:rsidP="00AD15E8">
      <w:pPr>
        <w:spacing w:line="360" w:lineRule="auto"/>
        <w:jc w:val="both"/>
        <w:rPr>
          <w:rFonts w:ascii="David" w:hAnsi="David"/>
        </w:rPr>
      </w:pPr>
      <w:r w:rsidRPr="00E81EF1">
        <w:rPr>
          <w:rFonts w:ascii="David" w:hAnsi="David"/>
          <w:rtl/>
        </w:rPr>
        <w:t>מס' הטלפון ________________________</w:t>
      </w:r>
    </w:p>
    <w:p w14:paraId="78670D60" w14:textId="77777777" w:rsidR="00AD15E8" w:rsidRPr="00E81EF1" w:rsidRDefault="00AD15E8" w:rsidP="00AD15E8">
      <w:pPr>
        <w:spacing w:line="360" w:lineRule="auto"/>
        <w:jc w:val="both"/>
        <w:rPr>
          <w:rFonts w:ascii="David" w:hAnsi="David"/>
        </w:rPr>
      </w:pPr>
      <w:r w:rsidRPr="00E81EF1">
        <w:rPr>
          <w:rFonts w:ascii="David" w:hAnsi="David"/>
          <w:rtl/>
        </w:rPr>
        <w:t>מס' הפקס: ________________________</w:t>
      </w:r>
    </w:p>
    <w:p w14:paraId="247906CD" w14:textId="77777777" w:rsidR="00AD15E8" w:rsidRPr="00E81EF1" w:rsidRDefault="00AD15E8" w:rsidP="00AD15E8">
      <w:pPr>
        <w:spacing w:line="360" w:lineRule="auto"/>
        <w:jc w:val="both"/>
        <w:rPr>
          <w:rFonts w:ascii="David" w:hAnsi="David"/>
        </w:rPr>
      </w:pPr>
    </w:p>
    <w:p w14:paraId="5206A1BD" w14:textId="77777777" w:rsidR="00AD15E8" w:rsidRPr="00E81EF1" w:rsidRDefault="00AD15E8" w:rsidP="00AD15E8">
      <w:pPr>
        <w:spacing w:line="360" w:lineRule="auto"/>
        <w:jc w:val="center"/>
        <w:rPr>
          <w:rFonts w:ascii="David" w:hAnsi="David"/>
          <w:b/>
          <w:bCs/>
          <w:u w:val="single"/>
        </w:rPr>
      </w:pPr>
      <w:r w:rsidRPr="00E81EF1">
        <w:rPr>
          <w:rFonts w:ascii="David" w:hAnsi="David"/>
          <w:b/>
          <w:bCs/>
          <w:u w:val="single"/>
          <w:rtl/>
        </w:rPr>
        <w:t>כתב ערבות</w:t>
      </w:r>
    </w:p>
    <w:p w14:paraId="6377C37F" w14:textId="77777777" w:rsidR="00AD15E8" w:rsidRPr="00E81EF1" w:rsidRDefault="00AD15E8" w:rsidP="00AD15E8">
      <w:pPr>
        <w:spacing w:line="360" w:lineRule="auto"/>
        <w:jc w:val="both"/>
        <w:rPr>
          <w:rFonts w:ascii="David" w:hAnsi="David"/>
        </w:rPr>
      </w:pPr>
      <w:r w:rsidRPr="00E81EF1">
        <w:rPr>
          <w:rFonts w:ascii="David" w:hAnsi="David"/>
          <w:rtl/>
        </w:rPr>
        <w:t xml:space="preserve">לכבוד </w:t>
      </w:r>
    </w:p>
    <w:p w14:paraId="0493D84D" w14:textId="77777777" w:rsidR="00AD15E8" w:rsidRPr="00E81EF1" w:rsidRDefault="00AD15E8" w:rsidP="00AD15E8">
      <w:pPr>
        <w:spacing w:line="360" w:lineRule="auto"/>
        <w:jc w:val="both"/>
        <w:rPr>
          <w:rFonts w:ascii="David" w:hAnsi="David"/>
        </w:rPr>
      </w:pPr>
      <w:r w:rsidRPr="00E81EF1">
        <w:rPr>
          <w:rFonts w:ascii="David" w:hAnsi="David"/>
          <w:rtl/>
        </w:rPr>
        <w:t xml:space="preserve">ממשלת ישראל </w:t>
      </w:r>
    </w:p>
    <w:p w14:paraId="36DDAA6F" w14:textId="17BB9CF3" w:rsidR="00AD15E8" w:rsidRPr="00E81EF1" w:rsidRDefault="00AD15E8" w:rsidP="00AD15E8">
      <w:pPr>
        <w:spacing w:line="360" w:lineRule="auto"/>
        <w:jc w:val="both"/>
        <w:rPr>
          <w:rFonts w:ascii="David" w:hAnsi="David"/>
        </w:rPr>
      </w:pPr>
      <w:r w:rsidRPr="00E81EF1">
        <w:rPr>
          <w:rFonts w:ascii="David" w:hAnsi="David"/>
          <w:rtl/>
        </w:rPr>
        <w:t xml:space="preserve">באמצעות משרד </w:t>
      </w:r>
      <w:r w:rsidR="00755084">
        <w:rPr>
          <w:rFonts w:ascii="David" w:hAnsi="David" w:hint="cs"/>
          <w:rtl/>
        </w:rPr>
        <w:t>הפנים</w:t>
      </w:r>
    </w:p>
    <w:p w14:paraId="70E04175" w14:textId="77777777" w:rsidR="00AD15E8" w:rsidRPr="00E81EF1" w:rsidRDefault="00AD15E8" w:rsidP="00AD15E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63C1D3D" w14:textId="098926C7" w:rsidR="00AD15E8" w:rsidRPr="00E81EF1" w:rsidRDefault="00AD15E8" w:rsidP="00AD15E8">
      <w:pPr>
        <w:spacing w:line="360" w:lineRule="auto"/>
        <w:jc w:val="both"/>
        <w:rPr>
          <w:rFonts w:ascii="David" w:hAnsi="David"/>
        </w:rPr>
      </w:pPr>
      <w:r w:rsidRPr="00E81EF1">
        <w:rPr>
          <w:rFonts w:ascii="David" w:hAnsi="David"/>
          <w:rtl/>
        </w:rPr>
        <w:t xml:space="preserve">אנו ערבים בזה כלפיכם לסילוק כל סכום עד לסך </w:t>
      </w:r>
      <w:r w:rsidR="00755084">
        <w:rPr>
          <w:rFonts w:ascii="David" w:hAnsi="David" w:hint="cs"/>
          <w:rtl/>
        </w:rPr>
        <w:t>18</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55084">
        <w:rPr>
          <w:rFonts w:ascii="David" w:hAnsi="David" w:hint="cs"/>
          <w:rtl/>
        </w:rPr>
        <w:t>שמונה עשר</w:t>
      </w:r>
      <w:r>
        <w:rPr>
          <w:rFonts w:ascii="David" w:hAnsi="David" w:hint="cs"/>
          <w:rtl/>
        </w:rPr>
        <w:t xml:space="preserve"> אלף שקלים חדשים</w:t>
      </w:r>
      <w:r w:rsidRPr="00E81EF1">
        <w:rPr>
          <w:rFonts w:ascii="David" w:hAnsi="David"/>
          <w:rtl/>
        </w:rPr>
        <w:t>)</w:t>
      </w:r>
    </w:p>
    <w:p w14:paraId="2B3A9131" w14:textId="77777777" w:rsidR="00AD15E8" w:rsidRPr="007E740E" w:rsidRDefault="00AD15E8" w:rsidP="00AD15E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0E0CB16" w14:textId="1BFF31B6" w:rsidR="00AD15E8" w:rsidRPr="00104C13" w:rsidRDefault="00AD15E8" w:rsidP="00AD15E8">
      <w:pPr>
        <w:spacing w:line="360" w:lineRule="auto"/>
        <w:jc w:val="both"/>
        <w:rPr>
          <w:rFonts w:ascii="David" w:hAnsi="David"/>
          <w:b/>
          <w:bCs/>
          <w:u w:val="single"/>
        </w:rPr>
      </w:pPr>
      <w:r w:rsidRPr="007E740E">
        <w:rPr>
          <w:rFonts w:ascii="David" w:hAnsi="David"/>
          <w:rtl/>
        </w:rPr>
        <w:t xml:space="preserve">עם </w:t>
      </w:r>
      <w:bookmarkStart w:id="171" w:name="_Hlk511582210"/>
      <w:r w:rsidRPr="007E740E">
        <w:rPr>
          <w:rFonts w:ascii="David" w:hAnsi="David" w:hint="cs"/>
          <w:rtl/>
        </w:rPr>
        <w:t xml:space="preserve">מכרז מס' </w:t>
      </w:r>
      <w:r w:rsidR="0080552D">
        <w:rPr>
          <w:rFonts w:ascii="David" w:hAnsi="David" w:hint="cs"/>
          <w:rtl/>
        </w:rPr>
        <w:t>15/2021</w:t>
      </w:r>
      <w:r w:rsidRPr="007E740E">
        <w:rPr>
          <w:rFonts w:ascii="David" w:hAnsi="David" w:hint="cs"/>
          <w:rtl/>
        </w:rPr>
        <w:t xml:space="preserve"> </w:t>
      </w:r>
      <w:bookmarkEnd w:id="171"/>
      <w:r w:rsidR="00C53A46">
        <w:rPr>
          <w:rFonts w:ascii="David" w:hAnsi="David" w:hint="cs"/>
          <w:rtl/>
        </w:rPr>
        <w:t>לאספקה של רישיונות, מתן שירותי תמיכה ותחזוקה למערך מערכות ה-</w:t>
      </w:r>
      <w:r w:rsidR="00C53A46">
        <w:rPr>
          <w:rFonts w:ascii="David" w:hAnsi="David" w:hint="cs"/>
        </w:rPr>
        <w:t>SIEM</w:t>
      </w:r>
      <w:r w:rsidRPr="007E740E">
        <w:rPr>
          <w:rFonts w:ascii="David" w:hAnsi="David" w:hint="cs"/>
          <w:rtl/>
        </w:rPr>
        <w:t>.</w:t>
      </w:r>
    </w:p>
    <w:p w14:paraId="4ADBCD01" w14:textId="77777777" w:rsidR="00AD15E8" w:rsidRPr="006C6B10" w:rsidRDefault="00AD15E8" w:rsidP="00AD15E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D547A2D" w14:textId="4AFBF38A" w:rsidR="00AD15E8" w:rsidRPr="00E81EF1" w:rsidRDefault="00AD15E8" w:rsidP="00AD15E8">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4E3D77">
        <w:rPr>
          <w:rFonts w:ascii="David" w:hAnsi="David" w:hint="cs"/>
          <w:b/>
          <w:bCs/>
          <w:rtl/>
        </w:rPr>
        <w:t>___________</w:t>
      </w:r>
      <w:r w:rsidR="006B329D">
        <w:rPr>
          <w:rFonts w:ascii="David" w:hAnsi="David" w:hint="cs"/>
          <w:b/>
          <w:bCs/>
          <w:rtl/>
        </w:rPr>
        <w:t>.</w:t>
      </w:r>
    </w:p>
    <w:p w14:paraId="5CDFFB58" w14:textId="77777777" w:rsidR="00AD15E8" w:rsidRPr="00E81EF1" w:rsidRDefault="00AD15E8" w:rsidP="00AD15E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BA477F" w14:textId="77777777" w:rsidR="00AD15E8" w:rsidRPr="00E81EF1" w:rsidRDefault="00AD15E8" w:rsidP="00AD15E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0559586" w14:textId="77777777" w:rsidR="00AD15E8" w:rsidRPr="00E81EF1" w:rsidRDefault="00AD15E8" w:rsidP="00AD15E8">
      <w:pPr>
        <w:spacing w:line="120" w:lineRule="auto"/>
        <w:jc w:val="both"/>
        <w:rPr>
          <w:rFonts w:ascii="David" w:hAnsi="David"/>
          <w:rtl/>
        </w:rPr>
      </w:pPr>
    </w:p>
    <w:p w14:paraId="4E560CF8" w14:textId="77777777" w:rsidR="00AD15E8" w:rsidRPr="00E81EF1" w:rsidRDefault="00AD15E8" w:rsidP="00AD15E8">
      <w:pPr>
        <w:jc w:val="both"/>
        <w:rPr>
          <w:rFonts w:ascii="David" w:hAnsi="David"/>
        </w:rPr>
      </w:pPr>
      <w:r w:rsidRPr="00E81EF1">
        <w:rPr>
          <w:rFonts w:ascii="David" w:hAnsi="David"/>
          <w:rtl/>
        </w:rPr>
        <w:t>___________________________________      __________________________________</w:t>
      </w:r>
    </w:p>
    <w:p w14:paraId="563C7762" w14:textId="77777777" w:rsidR="00AD15E8" w:rsidRPr="00E81EF1" w:rsidRDefault="00AD15E8" w:rsidP="00AD15E8">
      <w:pPr>
        <w:jc w:val="both"/>
        <w:rPr>
          <w:rFonts w:ascii="David" w:hAnsi="David"/>
        </w:rPr>
      </w:pPr>
      <w:r w:rsidRPr="00E81EF1">
        <w:rPr>
          <w:rFonts w:ascii="David" w:hAnsi="David"/>
          <w:rtl/>
        </w:rPr>
        <w:t xml:space="preserve">                  מס' הבנק ומס' הסניף                                         כתובת סניף הבנק/חברת הביטוח </w:t>
      </w:r>
    </w:p>
    <w:p w14:paraId="68BCDD04" w14:textId="77777777" w:rsidR="00AD15E8" w:rsidRPr="00E81EF1" w:rsidRDefault="00AD15E8" w:rsidP="00AD15E8">
      <w:pPr>
        <w:spacing w:line="360" w:lineRule="auto"/>
        <w:jc w:val="both"/>
        <w:rPr>
          <w:rFonts w:ascii="David" w:hAnsi="David"/>
        </w:rPr>
      </w:pPr>
    </w:p>
    <w:p w14:paraId="3077CA4E" w14:textId="77777777" w:rsidR="00AD15E8" w:rsidRDefault="00AD15E8" w:rsidP="00AD15E8">
      <w:pPr>
        <w:spacing w:line="360" w:lineRule="auto"/>
        <w:jc w:val="both"/>
        <w:rPr>
          <w:rFonts w:ascii="David" w:hAnsi="David"/>
          <w:rtl/>
        </w:rPr>
      </w:pPr>
    </w:p>
    <w:p w14:paraId="7E98E2BB" w14:textId="77777777" w:rsidR="00AD15E8" w:rsidRPr="003F1D52" w:rsidRDefault="00AD15E8" w:rsidP="00AD15E8">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14:paraId="4A3F1C50" w14:textId="77777777" w:rsidR="00AD15E8" w:rsidRPr="00E81EF1" w:rsidRDefault="00AD15E8" w:rsidP="00AD15E8">
      <w:pPr>
        <w:spacing w:line="360" w:lineRule="auto"/>
        <w:jc w:val="both"/>
        <w:rPr>
          <w:rFonts w:ascii="David" w:hAnsi="David"/>
          <w:rtl/>
        </w:rPr>
      </w:pPr>
    </w:p>
    <w:p w14:paraId="722E16FB" w14:textId="77777777" w:rsidR="00AD15E8" w:rsidRPr="00E81EF1" w:rsidRDefault="00AD15E8" w:rsidP="00AD15E8">
      <w:pPr>
        <w:spacing w:line="360" w:lineRule="auto"/>
        <w:jc w:val="both"/>
        <w:rPr>
          <w:rFonts w:ascii="David" w:hAnsi="David"/>
        </w:rPr>
      </w:pPr>
    </w:p>
    <w:p w14:paraId="6D3486EE" w14:textId="77777777" w:rsidR="00AD15E8" w:rsidRPr="00E81EF1" w:rsidRDefault="00AD15E8" w:rsidP="00AD15E8">
      <w:pPr>
        <w:spacing w:line="360" w:lineRule="auto"/>
        <w:jc w:val="both"/>
        <w:rPr>
          <w:rFonts w:ascii="David" w:hAnsi="David"/>
        </w:rPr>
      </w:pPr>
      <w:r w:rsidRPr="00E81EF1">
        <w:rPr>
          <w:rFonts w:ascii="David" w:hAnsi="David"/>
          <w:rtl/>
        </w:rPr>
        <w:t xml:space="preserve">________________               ________________                       ________________                  </w:t>
      </w:r>
    </w:p>
    <w:p w14:paraId="13293A18" w14:textId="4F44334D" w:rsidR="00AD15E8" w:rsidRPr="00E81EF1" w:rsidRDefault="00AD15E8" w:rsidP="00AD15E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w:t>
      </w:r>
    </w:p>
    <w:p w14:paraId="2060C8D5" w14:textId="77777777" w:rsidR="00AD15E8" w:rsidRDefault="00AD15E8">
      <w:pPr>
        <w:bidi w:val="0"/>
        <w:rPr>
          <w:rFonts w:ascii="David" w:hAnsi="David"/>
          <w:b/>
          <w:bCs/>
        </w:rPr>
      </w:pPr>
      <w:r>
        <w:rPr>
          <w:rFonts w:ascii="David" w:hAnsi="David"/>
          <w:b/>
          <w:bCs/>
          <w:rtl/>
        </w:rPr>
        <w:br w:type="page"/>
      </w:r>
    </w:p>
    <w:p w14:paraId="7EA41A9E" w14:textId="2FA67845" w:rsidR="00F005B0" w:rsidRDefault="00F005B0" w:rsidP="008D15D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25F112A8" w14:textId="1FAB6502" w:rsidR="00AD15E8" w:rsidRPr="00AD15E8" w:rsidRDefault="00AD15E8" w:rsidP="00F862D2">
      <w:pPr>
        <w:pStyle w:val="affe"/>
        <w:numPr>
          <w:ilvl w:val="0"/>
          <w:numId w:val="50"/>
        </w:numPr>
        <w:spacing w:before="120" w:after="120" w:line="276" w:lineRule="auto"/>
        <w:jc w:val="both"/>
        <w:rPr>
          <w:rFonts w:ascii="David" w:hAnsi="David" w:cs="David"/>
          <w:b/>
          <w:bCs/>
          <w:color w:val="222222"/>
        </w:rPr>
      </w:pPr>
      <w:r w:rsidRPr="00AD15E8">
        <w:rPr>
          <w:rFonts w:ascii="David" w:hAnsi="David" w:cs="David" w:hint="cs"/>
          <w:b/>
          <w:bCs/>
          <w:color w:val="222222"/>
          <w:rtl/>
        </w:rPr>
        <w:t>כללי</w:t>
      </w:r>
    </w:p>
    <w:p w14:paraId="2286B47A" w14:textId="3CCD4041" w:rsidR="00AD15E8" w:rsidRDefault="00AD15E8" w:rsidP="00DE1A6D">
      <w:pPr>
        <w:pStyle w:val="affe"/>
        <w:numPr>
          <w:ilvl w:val="1"/>
          <w:numId w:val="50"/>
        </w:numPr>
        <w:spacing w:before="120" w:after="120" w:line="276" w:lineRule="auto"/>
        <w:jc w:val="both"/>
        <w:rPr>
          <w:rFonts w:ascii="David" w:hAnsi="David" w:cs="David"/>
        </w:rPr>
      </w:pPr>
      <w:r w:rsidRPr="00AD15E8">
        <w:rPr>
          <w:rFonts w:ascii="David" w:hAnsi="David" w:cs="David"/>
          <w:rtl/>
        </w:rPr>
        <w:t>הספק יהיה אחראי לאספקת שירותי תחזוקה ותמיכה מלאים</w:t>
      </w:r>
      <w:r w:rsidR="00DE1A6D">
        <w:rPr>
          <w:rFonts w:ascii="David" w:hAnsi="David" w:cs="David" w:hint="cs"/>
          <w:rtl/>
        </w:rPr>
        <w:t xml:space="preserve"> ל</w:t>
      </w:r>
      <w:r w:rsidRPr="00AD15E8">
        <w:rPr>
          <w:rFonts w:ascii="David" w:hAnsi="David" w:cs="David"/>
          <w:rtl/>
        </w:rPr>
        <w:t xml:space="preserve">מערכת, למשך כל תקופת ההתקשרות, כולל הארכות ההתקשרות, אם יהיו, ובפתרון בעיות של ביצועים, אספקת שדרוגים לרבות שימור התאימות לגרסאות מתקדמות של תשתיות </w:t>
      </w:r>
      <w:r w:rsidR="009B1C6D">
        <w:rPr>
          <w:rFonts w:ascii="David" w:hAnsi="David" w:cs="David" w:hint="cs"/>
          <w:rtl/>
        </w:rPr>
        <w:t>המשרד</w:t>
      </w:r>
      <w:r w:rsidRPr="00AD15E8">
        <w:rPr>
          <w:rFonts w:ascii="David" w:hAnsi="David" w:cs="David"/>
          <w:rtl/>
        </w:rPr>
        <w:t xml:space="preserve">, תמיכה מרחוק טלפונית, בבעלי תפקידים באגף מערכות מידע וכל שירות הנדרש כדי להבטיח עבודה שוטפת ותקינה של </w:t>
      </w:r>
      <w:r w:rsidR="00DE1A6D">
        <w:rPr>
          <w:rFonts w:ascii="David" w:hAnsi="David" w:cs="David" w:hint="cs"/>
          <w:rtl/>
        </w:rPr>
        <w:t>המערכות</w:t>
      </w:r>
      <w:r w:rsidRPr="00AD15E8">
        <w:rPr>
          <w:rFonts w:ascii="David" w:hAnsi="David" w:cs="David"/>
          <w:rtl/>
        </w:rPr>
        <w:t>.</w:t>
      </w:r>
    </w:p>
    <w:p w14:paraId="48079757" w14:textId="34F6F6F4" w:rsidR="00735E4A" w:rsidRDefault="00735E4A" w:rsidP="009B1C6D">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והוגשה הצעה על ידי המציע באמצעות קבלן משנה עבור חלק מהמוצרים, המציע הזוכה בעצמו הוא יהיה האחראי הבלעדי אל מול המשרד למתן כל השירותים הנדרשים במכרז.</w:t>
      </w:r>
    </w:p>
    <w:p w14:paraId="4FC7FF9A" w14:textId="0A2B2AC3" w:rsidR="00EF4282" w:rsidRPr="00EF4282" w:rsidRDefault="00EF4282" w:rsidP="00735E4A">
      <w:pPr>
        <w:pStyle w:val="affe"/>
        <w:numPr>
          <w:ilvl w:val="1"/>
          <w:numId w:val="50"/>
        </w:numPr>
        <w:spacing w:before="120" w:after="120" w:line="276" w:lineRule="auto"/>
        <w:jc w:val="both"/>
        <w:rPr>
          <w:rFonts w:ascii="David" w:hAnsi="David" w:cs="David"/>
        </w:rPr>
      </w:pPr>
      <w:r>
        <w:rPr>
          <w:rFonts w:ascii="David" w:hAnsi="David" w:cs="David" w:hint="cs"/>
          <w:rtl/>
        </w:rPr>
        <w:t xml:space="preserve">נכון למועד פרסום המכרז, קיימת חומרה של </w:t>
      </w:r>
      <w:r w:rsidRPr="00EF4282">
        <w:rPr>
          <w:rFonts w:ascii="David" w:hAnsi="David" w:cs="David"/>
        </w:rPr>
        <w:t>ArcSight</w:t>
      </w:r>
      <w:r w:rsidRPr="00EF4282">
        <w:rPr>
          <w:rFonts w:ascii="David" w:hAnsi="David" w:cs="David" w:hint="cs"/>
          <w:rtl/>
        </w:rPr>
        <w:t xml:space="preserve"> </w:t>
      </w:r>
      <w:r>
        <w:rPr>
          <w:rFonts w:ascii="David" w:hAnsi="David" w:cs="David" w:hint="cs"/>
          <w:rtl/>
        </w:rPr>
        <w:t>עם רשיון ל-</w:t>
      </w:r>
      <w:r w:rsidR="00735E4A">
        <w:rPr>
          <w:rFonts w:ascii="David" w:hAnsi="David" w:cs="David" w:hint="cs"/>
          <w:rtl/>
        </w:rPr>
        <w:t>8</w:t>
      </w:r>
      <w:r>
        <w:rPr>
          <w:rFonts w:ascii="David" w:hAnsi="David" w:cs="David" w:hint="cs"/>
          <w:rtl/>
        </w:rPr>
        <w:t xml:space="preserve">00 </w:t>
      </w:r>
      <w:r>
        <w:rPr>
          <w:rFonts w:ascii="David" w:hAnsi="David" w:cs="David" w:hint="cs"/>
        </w:rPr>
        <w:t>EPS</w:t>
      </w:r>
      <w:r>
        <w:rPr>
          <w:rFonts w:ascii="David" w:hAnsi="David" w:cs="David" w:hint="cs"/>
          <w:rtl/>
        </w:rPr>
        <w:t xml:space="preserve">. </w:t>
      </w:r>
      <w:r w:rsidR="00735E4A">
        <w:rPr>
          <w:rFonts w:ascii="David" w:hAnsi="David" w:cs="David" w:hint="cs"/>
          <w:rtl/>
        </w:rPr>
        <w:t>בשלוש השנים הראשונות להתקשרות</w:t>
      </w:r>
      <w:r w:rsidR="00655AA4">
        <w:rPr>
          <w:rFonts w:ascii="David" w:hAnsi="David" w:cs="David" w:hint="cs"/>
          <w:rtl/>
        </w:rPr>
        <w:t>,</w:t>
      </w:r>
      <w:r w:rsidR="00735E4A">
        <w:rPr>
          <w:rFonts w:ascii="David" w:hAnsi="David" w:cs="David" w:hint="cs"/>
          <w:rtl/>
        </w:rPr>
        <w:t xml:space="preserve"> לכל היותר</w:t>
      </w:r>
      <w:r w:rsidR="00655AA4">
        <w:rPr>
          <w:rFonts w:ascii="David" w:hAnsi="David" w:cs="David" w:hint="cs"/>
          <w:rtl/>
        </w:rPr>
        <w:t>,</w:t>
      </w:r>
      <w:r w:rsidRPr="00EF4282">
        <w:rPr>
          <w:rFonts w:ascii="David" w:hAnsi="David" w:cs="David" w:hint="cs"/>
          <w:rtl/>
        </w:rPr>
        <w:t xml:space="preserve"> נדרש חידוש אחריות שירות ותחזוקה למערכת זו.</w:t>
      </w:r>
      <w:r w:rsidR="00655AA4">
        <w:rPr>
          <w:rFonts w:ascii="David" w:hAnsi="David" w:cs="David" w:hint="cs"/>
          <w:rtl/>
        </w:rPr>
        <w:t xml:space="preserve"> </w:t>
      </w:r>
    </w:p>
    <w:p w14:paraId="0281D30A" w14:textId="58C32B62" w:rsidR="00EF4282" w:rsidRPr="00EF4282" w:rsidRDefault="004F6623" w:rsidP="007875C2">
      <w:pPr>
        <w:pStyle w:val="affe"/>
        <w:numPr>
          <w:ilvl w:val="1"/>
          <w:numId w:val="50"/>
        </w:numPr>
        <w:spacing w:before="120" w:after="120" w:line="276" w:lineRule="auto"/>
        <w:jc w:val="both"/>
        <w:rPr>
          <w:rFonts w:ascii="David" w:hAnsi="David" w:cs="David"/>
        </w:rPr>
      </w:pPr>
      <w:r>
        <w:rPr>
          <w:rFonts w:ascii="David" w:hAnsi="David" w:cs="David" w:hint="cs"/>
          <w:rtl/>
        </w:rPr>
        <w:t xml:space="preserve">ייתכן ובמהלך תקופת ההתקשרות יהיה צורך </w:t>
      </w:r>
      <w:r w:rsidR="00655AA4">
        <w:rPr>
          <w:rFonts w:ascii="David" w:hAnsi="David" w:cs="David" w:hint="cs"/>
          <w:rtl/>
        </w:rPr>
        <w:t xml:space="preserve">בשידרוג המערכת </w:t>
      </w:r>
      <w:r w:rsidR="00EF4282" w:rsidRPr="00EF4282">
        <w:rPr>
          <w:rFonts w:ascii="David" w:hAnsi="David" w:cs="David" w:hint="cs"/>
          <w:rtl/>
        </w:rPr>
        <w:t xml:space="preserve"> על גבי שרת וירטואלי</w:t>
      </w:r>
      <w:r w:rsidR="00655AA4">
        <w:rPr>
          <w:rFonts w:ascii="David" w:hAnsi="David" w:cs="David" w:hint="cs"/>
          <w:rtl/>
        </w:rPr>
        <w:t xml:space="preserve"> במקום החומרה הקיימת.</w:t>
      </w:r>
    </w:p>
    <w:p w14:paraId="05345240" w14:textId="6AFEDF4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בנוסף, ל- </w:t>
      </w:r>
      <w:r w:rsidRPr="00EF4282">
        <w:rPr>
          <w:rFonts w:ascii="David" w:hAnsi="David" w:cs="David"/>
        </w:rPr>
        <w:t>ArcSight</w:t>
      </w:r>
      <w:r>
        <w:rPr>
          <w:rFonts w:ascii="David" w:hAnsi="David" w:cs="David" w:hint="cs"/>
          <w:rtl/>
        </w:rPr>
        <w:t xml:space="preserve">, המזמין עושה שימוש בפתרון של </w:t>
      </w:r>
      <w:r>
        <w:rPr>
          <w:rFonts w:ascii="David" w:hAnsi="David" w:cs="David" w:hint="cs"/>
        </w:rPr>
        <w:t>ELASTIC</w:t>
      </w:r>
      <w:r>
        <w:rPr>
          <w:rFonts w:ascii="David" w:hAnsi="David" w:cs="David" w:hint="cs"/>
          <w:rtl/>
        </w:rPr>
        <w:t xml:space="preserve"> (</w:t>
      </w:r>
      <w:r>
        <w:rPr>
          <w:rFonts w:ascii="David" w:hAnsi="David" w:cs="David" w:hint="cs"/>
        </w:rPr>
        <w:t>ELK</w:t>
      </w:r>
      <w:r>
        <w:rPr>
          <w:rFonts w:ascii="David" w:hAnsi="David" w:cs="David" w:hint="cs"/>
          <w:rtl/>
        </w:rPr>
        <w:t xml:space="preserve">) שיותקן על </w:t>
      </w:r>
      <w:r w:rsidR="00253F4F">
        <w:rPr>
          <w:rFonts w:ascii="David" w:hAnsi="David" w:cs="David" w:hint="cs"/>
          <w:rtl/>
        </w:rPr>
        <w:t xml:space="preserve">מספר </w:t>
      </w:r>
      <w:r>
        <w:rPr>
          <w:rFonts w:ascii="David" w:hAnsi="David" w:cs="David" w:hint="cs"/>
          <w:rtl/>
        </w:rPr>
        <w:t xml:space="preserve"> </w:t>
      </w:r>
      <w:r w:rsidR="000C4FB4">
        <w:rPr>
          <w:rFonts w:ascii="David" w:hAnsi="David" w:cs="David" w:hint="cs"/>
        </w:rPr>
        <w:t>NODE</w:t>
      </w:r>
      <w:r>
        <w:rPr>
          <w:rFonts w:ascii="David" w:hAnsi="David" w:cs="David" w:hint="cs"/>
          <w:rtl/>
        </w:rPr>
        <w:t xml:space="preserve"> </w:t>
      </w:r>
      <w:r w:rsidR="00253F4F">
        <w:rPr>
          <w:rFonts w:ascii="David" w:hAnsi="David" w:cs="David" w:hint="cs"/>
          <w:rtl/>
        </w:rPr>
        <w:t xml:space="preserve">בשלוש </w:t>
      </w:r>
      <w:r>
        <w:rPr>
          <w:rFonts w:ascii="David" w:hAnsi="David" w:cs="David" w:hint="cs"/>
          <w:rtl/>
        </w:rPr>
        <w:t>סביבות נפרדות</w:t>
      </w:r>
      <w:r w:rsidR="00253F4F">
        <w:rPr>
          <w:rFonts w:ascii="David" w:hAnsi="David" w:cs="David" w:hint="cs"/>
          <w:rtl/>
        </w:rPr>
        <w:t xml:space="preserve"> (ראה סע'2 </w:t>
      </w:r>
      <w:r w:rsidR="004F6623">
        <w:rPr>
          <w:rFonts w:ascii="David" w:hAnsi="David" w:cs="David" w:hint="cs"/>
          <w:rtl/>
        </w:rPr>
        <w:t>להלן</w:t>
      </w:r>
      <w:r w:rsidR="00253F4F">
        <w:rPr>
          <w:rFonts w:ascii="David" w:hAnsi="David" w:cs="David" w:hint="cs"/>
          <w:rtl/>
        </w:rPr>
        <w:t>)</w:t>
      </w:r>
      <w:r>
        <w:rPr>
          <w:rFonts w:ascii="David" w:hAnsi="David" w:cs="David" w:hint="cs"/>
          <w:rtl/>
        </w:rPr>
        <w:t>.</w:t>
      </w:r>
    </w:p>
    <w:p w14:paraId="5A7A30C5" w14:textId="4EC81CD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המזמין צופה כי ירכוש בנק של עד </w:t>
      </w:r>
      <w:r w:rsidR="00253F4F">
        <w:rPr>
          <w:rFonts w:ascii="David" w:hAnsi="David" w:cs="David" w:hint="cs"/>
          <w:rtl/>
        </w:rPr>
        <w:t>1200</w:t>
      </w:r>
      <w:r>
        <w:rPr>
          <w:rFonts w:ascii="David" w:hAnsi="David" w:cs="David" w:hint="cs"/>
          <w:rtl/>
        </w:rPr>
        <w:t xml:space="preserve"> שעות עבודה</w:t>
      </w:r>
      <w:r w:rsidR="00253F4F">
        <w:rPr>
          <w:rFonts w:ascii="David" w:hAnsi="David" w:cs="David" w:hint="cs"/>
          <w:rtl/>
        </w:rPr>
        <w:t xml:space="preserve"> שנתיות </w:t>
      </w:r>
      <w:r>
        <w:rPr>
          <w:rFonts w:ascii="David" w:hAnsi="David" w:cs="David" w:hint="cs"/>
          <w:rtl/>
        </w:rPr>
        <w:t>לטובת אינטגרציה</w:t>
      </w:r>
      <w:r w:rsidR="004F6623">
        <w:rPr>
          <w:rFonts w:ascii="David" w:hAnsi="David" w:cs="David" w:hint="cs"/>
          <w:rtl/>
        </w:rPr>
        <w:t>, פיתוח</w:t>
      </w:r>
      <w:r>
        <w:rPr>
          <w:rFonts w:ascii="David" w:hAnsi="David" w:cs="David" w:hint="cs"/>
          <w:rtl/>
        </w:rPr>
        <w:t xml:space="preserve"> ותחזוקת המוצרים הנ"ל.</w:t>
      </w:r>
    </w:p>
    <w:p w14:paraId="7F14B12E" w14:textId="488B145F" w:rsidR="00EF4282" w:rsidRPr="00EF4282" w:rsidRDefault="00EF4282" w:rsidP="00EF4282">
      <w:pPr>
        <w:pStyle w:val="affe"/>
        <w:spacing w:before="120" w:after="120" w:line="276" w:lineRule="auto"/>
        <w:ind w:left="792"/>
        <w:jc w:val="both"/>
        <w:rPr>
          <w:rFonts w:ascii="David" w:hAnsi="David" w:cs="David"/>
          <w:b/>
          <w:bCs/>
        </w:rPr>
      </w:pPr>
      <w:r w:rsidRPr="00EF4282">
        <w:rPr>
          <w:rFonts w:ascii="David" w:hAnsi="David" w:cs="David" w:hint="cs"/>
          <w:b/>
          <w:bCs/>
          <w:rtl/>
        </w:rPr>
        <w:t>מובהר כי הכמויות והמועדים שלהלן הינם בגדר הערכה בלבד והתשלום יבוצע בהתאם להזמנה ולאספקה בפועל.</w:t>
      </w:r>
    </w:p>
    <w:p w14:paraId="0BAC76D3" w14:textId="60C9A51B" w:rsidR="0095067B" w:rsidRDefault="0095067B" w:rsidP="00F862D2">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והוצג קבלן משנה לצורך עמידה בתנאי הסף, המציע יהיה אחראי למתן ולאספקת כלל השירותים.</w:t>
      </w:r>
    </w:p>
    <w:p w14:paraId="527558FC" w14:textId="3C332E67" w:rsidR="00E03A4F" w:rsidRDefault="00E03A4F" w:rsidP="00557C70">
      <w:pPr>
        <w:pStyle w:val="affe"/>
        <w:numPr>
          <w:ilvl w:val="0"/>
          <w:numId w:val="50"/>
        </w:numPr>
        <w:spacing w:before="120" w:after="120" w:line="276" w:lineRule="auto"/>
        <w:jc w:val="both"/>
        <w:rPr>
          <w:rFonts w:ascii="David" w:hAnsi="David" w:cs="David"/>
        </w:rPr>
      </w:pPr>
      <w:r>
        <w:rPr>
          <w:rFonts w:ascii="David" w:hAnsi="David" w:cs="David" w:hint="cs"/>
          <w:rtl/>
        </w:rPr>
        <w:t>להלן פירוט המוצרים הנדרש</w:t>
      </w:r>
      <w:r w:rsidR="000D482E">
        <w:rPr>
          <w:rFonts w:ascii="David" w:hAnsi="David" w:cs="David" w:hint="cs"/>
          <w:rtl/>
        </w:rPr>
        <w:t>י</w:t>
      </w:r>
      <w:r>
        <w:rPr>
          <w:rFonts w:ascii="David" w:hAnsi="David" w:cs="David" w:hint="cs"/>
          <w:rtl/>
        </w:rPr>
        <w:t xml:space="preserve">ם (יחד </w:t>
      </w:r>
      <w:r>
        <w:rPr>
          <w:rFonts w:ascii="David" w:hAnsi="David" w:cs="David"/>
          <w:rtl/>
        </w:rPr>
        <w:t>–</w:t>
      </w:r>
      <w:r>
        <w:rPr>
          <w:rFonts w:ascii="David" w:hAnsi="David" w:cs="David" w:hint="cs"/>
          <w:rtl/>
        </w:rPr>
        <w:t xml:space="preserve"> המערכת):</w:t>
      </w:r>
    </w:p>
    <w:p w14:paraId="1287E808" w14:textId="1753650F" w:rsidR="006C0704" w:rsidRPr="00557C70" w:rsidRDefault="006C0704" w:rsidP="00CB1491">
      <w:pPr>
        <w:pStyle w:val="affe"/>
        <w:numPr>
          <w:ilvl w:val="1"/>
          <w:numId w:val="50"/>
        </w:numPr>
        <w:spacing w:before="120" w:after="120" w:line="276" w:lineRule="auto"/>
        <w:jc w:val="both"/>
        <w:rPr>
          <w:rFonts w:ascii="David" w:hAnsi="David" w:cs="David"/>
          <w:b/>
          <w:bCs/>
        </w:rPr>
      </w:pPr>
      <w:r w:rsidRPr="00557C70">
        <w:rPr>
          <w:rFonts w:ascii="David" w:hAnsi="David" w:cs="David" w:hint="eastAsia"/>
          <w:b/>
          <w:bCs/>
          <w:rtl/>
        </w:rPr>
        <w:t>רקע</w:t>
      </w:r>
    </w:p>
    <w:p w14:paraId="7558BCE0" w14:textId="77777777" w:rsidR="006C0704" w:rsidRPr="00557C70" w:rsidRDefault="006C0704" w:rsidP="00557C70">
      <w:pPr>
        <w:spacing w:before="120" w:after="120" w:line="276" w:lineRule="auto"/>
        <w:jc w:val="both"/>
        <w:rPr>
          <w:rFonts w:ascii="David" w:hAnsi="David"/>
        </w:rPr>
      </w:pPr>
    </w:p>
    <w:p w14:paraId="2733783F" w14:textId="193C6A98" w:rsidR="006C0704" w:rsidRPr="00557C70" w:rsidRDefault="006C0704" w:rsidP="00557C70">
      <w:pPr>
        <w:spacing w:before="120" w:after="120" w:line="276" w:lineRule="auto"/>
        <w:ind w:left="360"/>
        <w:jc w:val="both"/>
        <w:rPr>
          <w:rFonts w:ascii="David" w:hAnsi="David"/>
        </w:rPr>
      </w:pPr>
      <w:r w:rsidRPr="001D4967">
        <w:rPr>
          <w:noProof/>
          <w:rtl/>
        </w:rPr>
        <w:drawing>
          <wp:inline distT="0" distB="0" distL="0" distR="0" wp14:anchorId="3DD2126D" wp14:editId="3F19A4D5">
            <wp:extent cx="5619750" cy="17653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9750" cy="1765300"/>
                    </a:xfrm>
                    <a:prstGeom prst="rect">
                      <a:avLst/>
                    </a:prstGeom>
                    <a:noFill/>
                    <a:ln>
                      <a:noFill/>
                    </a:ln>
                  </pic:spPr>
                </pic:pic>
              </a:graphicData>
            </a:graphic>
          </wp:inline>
        </w:drawing>
      </w:r>
    </w:p>
    <w:p w14:paraId="6923721F" w14:textId="77777777" w:rsidR="006C0704" w:rsidRDefault="006C0704" w:rsidP="006C0704">
      <w:pPr>
        <w:pStyle w:val="affe"/>
        <w:keepNext/>
        <w:keepLines/>
        <w:widowControl w:val="0"/>
        <w:spacing w:line="360" w:lineRule="auto"/>
        <w:ind w:left="0"/>
        <w:outlineLvl w:val="0"/>
        <w:rPr>
          <w:rFonts w:ascii="David" w:hAnsi="David" w:cs="David"/>
          <w:b/>
          <w:bCs/>
          <w:lang w:eastAsia="en-US"/>
        </w:rPr>
      </w:pPr>
    </w:p>
    <w:p w14:paraId="0FDDEF8C" w14:textId="77777777"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ברשות מספר סביבות נפרדות אשר כל אחת מהם מנוהלת ומנוטרת בנפרד . </w:t>
      </w:r>
    </w:p>
    <w:p w14:paraId="503B90FF" w14:textId="79033E99" w:rsidR="006C0704" w:rsidRPr="006F71F0" w:rsidRDefault="006C0704" w:rsidP="008A5C1F">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אחת (</w:t>
      </w:r>
      <w:r w:rsidRPr="006F71F0">
        <w:rPr>
          <w:rFonts w:ascii="David" w:hAnsi="David" w:cs="David"/>
        </w:rPr>
        <w:t>ENV2</w:t>
      </w:r>
      <w:r w:rsidRPr="006F71F0">
        <w:rPr>
          <w:rFonts w:ascii="David" w:hAnsi="David" w:cs="David" w:hint="cs"/>
          <w:rtl/>
        </w:rPr>
        <w:t xml:space="preserve">) קיים </w:t>
      </w:r>
      <w:r w:rsidRPr="006F71F0">
        <w:rPr>
          <w:rFonts w:ascii="David" w:hAnsi="David" w:cs="David" w:hint="cs"/>
        </w:rPr>
        <w:t xml:space="preserve">ESM </w:t>
      </w:r>
      <w:r w:rsidRPr="006F71F0">
        <w:rPr>
          <w:rFonts w:ascii="David" w:hAnsi="David" w:cs="David" w:hint="cs"/>
          <w:rtl/>
        </w:rPr>
        <w:t xml:space="preserve"> של </w:t>
      </w:r>
      <w:r w:rsidRPr="006F71F0">
        <w:rPr>
          <w:rFonts w:ascii="David" w:hAnsi="David" w:cs="David"/>
        </w:rPr>
        <w:t xml:space="preserve">Arcsight </w:t>
      </w:r>
      <w:r w:rsidRPr="006F71F0">
        <w:rPr>
          <w:rFonts w:ascii="David" w:hAnsi="David" w:cs="David" w:hint="cs"/>
          <w:rtl/>
        </w:rPr>
        <w:t xml:space="preserve"> (</w:t>
      </w:r>
      <w:r w:rsidRPr="006F71F0">
        <w:rPr>
          <w:rFonts w:ascii="David" w:hAnsi="David" w:cs="David"/>
        </w:rPr>
        <w:t>Appliance</w:t>
      </w:r>
      <w:r w:rsidR="001146CB">
        <w:rPr>
          <w:rFonts w:ascii="David" w:hAnsi="David" w:cs="David" w:hint="cs"/>
          <w:rtl/>
        </w:rPr>
        <w:t xml:space="preserve">- נכון לפרסום המכרז </w:t>
      </w:r>
      <w:r w:rsidRPr="006F71F0">
        <w:rPr>
          <w:rFonts w:ascii="David" w:hAnsi="David" w:cs="David" w:hint="cs"/>
          <w:rtl/>
        </w:rPr>
        <w:t xml:space="preserve">) עם רישוי ל 800 </w:t>
      </w:r>
      <w:r w:rsidRPr="006F71F0">
        <w:rPr>
          <w:rFonts w:ascii="David" w:hAnsi="David" w:cs="David" w:hint="cs"/>
        </w:rPr>
        <w:t>EPS</w:t>
      </w:r>
      <w:r w:rsidRPr="006F71F0">
        <w:rPr>
          <w:rFonts w:ascii="David" w:hAnsi="David" w:cs="David" w:hint="cs"/>
          <w:rtl/>
        </w:rPr>
        <w:t xml:space="preserve"> . הכוונה היא להמשיך לתחזק אותו לתקופה של </w:t>
      </w:r>
      <w:r w:rsidRPr="00D17C30">
        <w:rPr>
          <w:rFonts w:ascii="David" w:hAnsi="David" w:cs="David" w:hint="eastAsia"/>
          <w:b/>
          <w:bCs/>
          <w:u w:val="single"/>
          <w:rtl/>
        </w:rPr>
        <w:t>עד</w:t>
      </w:r>
      <w:r w:rsidRPr="006F71F0">
        <w:rPr>
          <w:rFonts w:ascii="David" w:hAnsi="David" w:cs="David" w:hint="cs"/>
          <w:rtl/>
        </w:rPr>
        <w:t xml:space="preserve"> שלוש שנים. במקביל, בכוונתינו </w:t>
      </w:r>
      <w:r w:rsidR="008A5C1F">
        <w:rPr>
          <w:rFonts w:ascii="David" w:hAnsi="David" w:cs="David" w:hint="cs"/>
          <w:rtl/>
        </w:rPr>
        <w:t>לממש</w:t>
      </w:r>
      <w:r w:rsidR="008A5C1F" w:rsidRPr="006F71F0">
        <w:rPr>
          <w:rFonts w:ascii="David" w:hAnsi="David" w:cs="David" w:hint="cs"/>
          <w:rtl/>
        </w:rPr>
        <w:t xml:space="preserve"> </w:t>
      </w:r>
      <w:r w:rsidRPr="006F71F0">
        <w:rPr>
          <w:rFonts w:ascii="David" w:hAnsi="David" w:cs="David" w:hint="cs"/>
        </w:rPr>
        <w:t xml:space="preserve">SIEM </w:t>
      </w:r>
      <w:r w:rsidRPr="006F71F0">
        <w:rPr>
          <w:rFonts w:ascii="David" w:hAnsi="David" w:cs="David" w:hint="cs"/>
          <w:rtl/>
        </w:rPr>
        <w:t xml:space="preserve"> של </w:t>
      </w:r>
      <w:r w:rsidR="004F6623">
        <w:rPr>
          <w:rFonts w:ascii="David" w:hAnsi="David" w:cs="David" w:hint="cs"/>
        </w:rPr>
        <w:t>ELASTIC</w:t>
      </w:r>
      <w:r w:rsidR="004F6623">
        <w:rPr>
          <w:rFonts w:ascii="David" w:hAnsi="David" w:cs="David" w:hint="cs"/>
          <w:rtl/>
        </w:rPr>
        <w:t xml:space="preserve"> </w:t>
      </w:r>
      <w:r w:rsidRPr="006F71F0">
        <w:rPr>
          <w:rFonts w:ascii="David" w:hAnsi="David" w:cs="David" w:hint="cs"/>
          <w:rtl/>
        </w:rPr>
        <w:t>שיחליף אותו בהדרגה . זמן החפיפה  יארך עד 3 שנים ובמסגרתם יוארך חוזה השרות והתחזוקה מידי שנה וכן המערכת תתוחזק באופן שוטף.</w:t>
      </w:r>
    </w:p>
    <w:p w14:paraId="183656E3" w14:textId="203C1788"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אחרת (</w:t>
      </w:r>
      <w:r w:rsidRPr="006F71F0">
        <w:rPr>
          <w:rFonts w:ascii="David" w:hAnsi="David" w:cs="David"/>
        </w:rPr>
        <w:t>ENV1</w:t>
      </w:r>
      <w:r w:rsidRPr="006F71F0">
        <w:rPr>
          <w:rFonts w:ascii="David" w:hAnsi="David" w:cs="David" w:hint="cs"/>
          <w:rtl/>
        </w:rPr>
        <w:t xml:space="preserve">) קיים </w:t>
      </w:r>
      <w:r w:rsidRPr="006F71F0">
        <w:rPr>
          <w:rFonts w:ascii="David" w:hAnsi="David" w:cs="David" w:hint="cs"/>
        </w:rPr>
        <w:t>E</w:t>
      </w:r>
      <w:r w:rsidRPr="006F71F0">
        <w:rPr>
          <w:rFonts w:ascii="David" w:hAnsi="David" w:cs="David"/>
        </w:rPr>
        <w:t>lastic Siem</w:t>
      </w:r>
      <w:r w:rsidRPr="006F71F0">
        <w:rPr>
          <w:rFonts w:ascii="David" w:hAnsi="David" w:cs="David" w:hint="cs"/>
        </w:rPr>
        <w:t xml:space="preserve"> </w:t>
      </w:r>
      <w:r w:rsidRPr="006F71F0">
        <w:rPr>
          <w:rFonts w:ascii="David" w:hAnsi="David" w:cs="David" w:hint="cs"/>
          <w:rtl/>
        </w:rPr>
        <w:t xml:space="preserve"> והוא ימשיך להיות מתוחזק באופן שוטף לכל משך התקופה למכרז זה</w:t>
      </w:r>
      <w:r w:rsidR="004F6623">
        <w:rPr>
          <w:rFonts w:ascii="David" w:hAnsi="David" w:cs="David" w:hint="cs"/>
          <w:rtl/>
        </w:rPr>
        <w:t>.</w:t>
      </w:r>
    </w:p>
    <w:p w14:paraId="77B00A8B" w14:textId="68E0382B" w:rsidR="006C0704" w:rsidRPr="006F71F0" w:rsidRDefault="006C0704" w:rsidP="007875C2">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בסביבה שלישית </w:t>
      </w:r>
      <w:r w:rsidR="004F6623">
        <w:rPr>
          <w:rFonts w:ascii="David" w:hAnsi="David" w:cs="David" w:hint="cs"/>
          <w:rtl/>
        </w:rPr>
        <w:t>יוקם</w:t>
      </w:r>
      <w:r w:rsidRPr="006F71F0">
        <w:rPr>
          <w:rFonts w:ascii="David" w:hAnsi="David" w:cs="David" w:hint="cs"/>
          <w:rtl/>
        </w:rPr>
        <w:t xml:space="preserve"> מערך </w:t>
      </w:r>
      <w:r w:rsidRPr="006F71F0">
        <w:rPr>
          <w:rFonts w:ascii="David" w:hAnsi="David" w:cs="David" w:hint="cs"/>
        </w:rPr>
        <w:t xml:space="preserve">SIEM </w:t>
      </w:r>
      <w:r w:rsidRPr="006F71F0">
        <w:rPr>
          <w:rFonts w:ascii="David" w:hAnsi="David" w:cs="David" w:hint="cs"/>
          <w:rtl/>
        </w:rPr>
        <w:t xml:space="preserve"> </w:t>
      </w:r>
      <w:r w:rsidR="006B22CE">
        <w:rPr>
          <w:rFonts w:ascii="David" w:hAnsi="David" w:cs="David"/>
        </w:rPr>
        <w:t xml:space="preserve">ELK </w:t>
      </w:r>
      <w:r w:rsidR="00830481">
        <w:rPr>
          <w:rFonts w:ascii="David" w:hAnsi="David" w:cs="David" w:hint="cs"/>
          <w:rtl/>
        </w:rPr>
        <w:t xml:space="preserve"> </w:t>
      </w:r>
      <w:r w:rsidR="001146CB">
        <w:rPr>
          <w:rFonts w:ascii="David" w:hAnsi="David" w:cs="David" w:hint="cs"/>
          <w:rtl/>
        </w:rPr>
        <w:t>בדומה לשאר הסביבות במהלך הפרוייקט</w:t>
      </w:r>
      <w:r w:rsidR="004F6623">
        <w:rPr>
          <w:rFonts w:ascii="David" w:hAnsi="David" w:cs="David" w:hint="cs"/>
          <w:rtl/>
        </w:rPr>
        <w:t>.</w:t>
      </w:r>
    </w:p>
    <w:p w14:paraId="37916CA9" w14:textId="2E4FEA82" w:rsidR="006C0704"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לאורך כל התקופה מתוכננת עבודה של הזוכה במכרז בהיקף של </w:t>
      </w:r>
      <w:r w:rsidR="006B22CE">
        <w:rPr>
          <w:rFonts w:ascii="David" w:hAnsi="David" w:cs="David" w:hint="cs"/>
          <w:rtl/>
        </w:rPr>
        <w:t xml:space="preserve">עד </w:t>
      </w:r>
      <w:r w:rsidRPr="006F71F0">
        <w:rPr>
          <w:rFonts w:ascii="David" w:hAnsi="David" w:cs="David" w:hint="cs"/>
          <w:rtl/>
        </w:rPr>
        <w:t>כ 100 שעות לחודש לצרכי פיתוח תחזוקה ותפעול מלאים של שלוש הסביבות</w:t>
      </w:r>
      <w:r w:rsidR="004F6623">
        <w:rPr>
          <w:rFonts w:ascii="David" w:hAnsi="David" w:cs="David" w:hint="cs"/>
          <w:rtl/>
        </w:rPr>
        <w:t>, כאמור לעיל</w:t>
      </w:r>
      <w:r w:rsidRPr="006F71F0">
        <w:rPr>
          <w:rFonts w:ascii="David" w:hAnsi="David" w:cs="David" w:hint="cs"/>
          <w:rtl/>
        </w:rPr>
        <w:t>.</w:t>
      </w:r>
    </w:p>
    <w:p w14:paraId="2FAC072F" w14:textId="4DFB602B" w:rsidR="006C0704" w:rsidRDefault="006C0704" w:rsidP="006C0704">
      <w:pPr>
        <w:pStyle w:val="affe"/>
        <w:keepNext/>
        <w:keepLines/>
        <w:widowControl w:val="0"/>
        <w:spacing w:line="360" w:lineRule="auto"/>
        <w:ind w:left="0"/>
        <w:outlineLvl w:val="0"/>
        <w:rPr>
          <w:rFonts w:ascii="David" w:hAnsi="David" w:cs="David"/>
          <w:rtl/>
        </w:rPr>
      </w:pPr>
    </w:p>
    <w:p w14:paraId="3FA530B5" w14:textId="37BCEFDD" w:rsidR="006C0704" w:rsidRPr="00557C70" w:rsidRDefault="006C0704" w:rsidP="00557C70">
      <w:pPr>
        <w:pStyle w:val="affe"/>
        <w:numPr>
          <w:ilvl w:val="1"/>
          <w:numId w:val="50"/>
        </w:numPr>
        <w:spacing w:before="120" w:after="120" w:line="276" w:lineRule="auto"/>
        <w:jc w:val="both"/>
        <w:rPr>
          <w:rFonts w:ascii="David" w:hAnsi="David" w:cs="David"/>
          <w:b/>
          <w:bCs/>
          <w:rtl/>
        </w:rPr>
      </w:pPr>
      <w:r w:rsidRPr="00557C70">
        <w:rPr>
          <w:rFonts w:ascii="David" w:hAnsi="David" w:cs="David" w:hint="eastAsia"/>
          <w:b/>
          <w:bCs/>
          <w:rtl/>
        </w:rPr>
        <w:t>השירות</w:t>
      </w:r>
      <w:r w:rsidRPr="00557C70">
        <w:rPr>
          <w:rFonts w:ascii="David" w:hAnsi="David" w:cs="David"/>
          <w:b/>
          <w:bCs/>
          <w:rtl/>
        </w:rPr>
        <w:t xml:space="preserve">/רכש  </w:t>
      </w:r>
      <w:r w:rsidRPr="00557C70">
        <w:rPr>
          <w:rFonts w:ascii="David" w:hAnsi="David" w:cs="David" w:hint="eastAsia"/>
          <w:b/>
          <w:bCs/>
          <w:rtl/>
        </w:rPr>
        <w:t>הנדרש</w:t>
      </w:r>
    </w:p>
    <w:p w14:paraId="664ACDBF" w14:textId="7B3340FE" w:rsidR="006C0704" w:rsidRDefault="006C0704" w:rsidP="006C0704">
      <w:pPr>
        <w:pStyle w:val="affe"/>
        <w:keepNext/>
        <w:keepLines/>
        <w:widowControl w:val="0"/>
        <w:spacing w:line="360" w:lineRule="auto"/>
        <w:ind w:left="0"/>
        <w:outlineLvl w:val="0"/>
        <w:rPr>
          <w:rFonts w:ascii="David" w:hAnsi="David" w:cs="David"/>
          <w:rtl/>
        </w:rPr>
      </w:pPr>
    </w:p>
    <w:tbl>
      <w:tblPr>
        <w:tblW w:w="10000" w:type="dxa"/>
        <w:tblCellMar>
          <w:left w:w="0" w:type="dxa"/>
          <w:right w:w="0" w:type="dxa"/>
        </w:tblCellMar>
        <w:tblLook w:val="04A0" w:firstRow="1" w:lastRow="0" w:firstColumn="1" w:lastColumn="0" w:noHBand="0" w:noVBand="1"/>
      </w:tblPr>
      <w:tblGrid>
        <w:gridCol w:w="4240"/>
        <w:gridCol w:w="960"/>
        <w:gridCol w:w="960"/>
        <w:gridCol w:w="960"/>
        <w:gridCol w:w="960"/>
        <w:gridCol w:w="960"/>
        <w:gridCol w:w="960"/>
      </w:tblGrid>
      <w:tr w:rsidR="006C0704" w14:paraId="33231BEC" w14:textId="77777777" w:rsidTr="00735E4A">
        <w:trPr>
          <w:trHeight w:val="290"/>
        </w:trPr>
        <w:tc>
          <w:tcPr>
            <w:tcW w:w="424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6E88F91" w14:textId="77777777" w:rsidR="006C0704" w:rsidRDefault="006C0704" w:rsidP="00735E4A">
            <w:pPr>
              <w:bidi w:val="0"/>
              <w:rPr>
                <w:rFonts w:ascii="Calibri" w:hAnsi="Calibri" w:cs="Calibri"/>
                <w:b/>
                <w:bCs/>
                <w:color w:val="000000"/>
                <w:sz w:val="22"/>
                <w:szCs w:val="22"/>
              </w:rPr>
            </w:pP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2D8930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2022</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98E50B6"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2023</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3BB1AA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2024</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BFB4067"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2025</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0E29C4A"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2026</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09299CD" w14:textId="77777777" w:rsidR="006C0704" w:rsidRDefault="006C0704" w:rsidP="00735E4A">
            <w:pPr>
              <w:rPr>
                <w:rFonts w:ascii="Calibri" w:hAnsi="Calibri" w:cs="Calibri"/>
                <w:b/>
                <w:bCs/>
                <w:color w:val="000000"/>
                <w:sz w:val="22"/>
                <w:szCs w:val="22"/>
              </w:rPr>
            </w:pPr>
            <w:r>
              <w:rPr>
                <w:rFonts w:ascii="Calibri" w:hAnsi="Calibri" w:cs="Calibri"/>
                <w:b/>
                <w:bCs/>
                <w:color w:val="000000"/>
                <w:sz w:val="22"/>
                <w:szCs w:val="22"/>
                <w:rtl/>
              </w:rPr>
              <w:t>סה"כ</w:t>
            </w:r>
          </w:p>
        </w:tc>
      </w:tr>
      <w:tr w:rsidR="006C0704" w14:paraId="2745DCAC"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4F30D64" w14:textId="77777777" w:rsidR="006C0704" w:rsidRDefault="006C0704" w:rsidP="00735E4A">
            <w:pPr>
              <w:rPr>
                <w:rFonts w:ascii="Calibri" w:hAnsi="Calibri" w:cs="Calibri"/>
                <w:b/>
                <w:bCs/>
                <w:color w:val="000000"/>
                <w:sz w:val="22"/>
                <w:szCs w:val="22"/>
                <w:rtl/>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B559B4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E33E157"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758B6ED"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16E605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273A773"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EBD48C" w14:textId="77777777" w:rsidR="006C0704" w:rsidRDefault="006C0704" w:rsidP="00735E4A">
            <w:pPr>
              <w:rPr>
                <w:sz w:val="20"/>
                <w:szCs w:val="20"/>
              </w:rPr>
            </w:pPr>
          </w:p>
        </w:tc>
      </w:tr>
      <w:tr w:rsidR="006C0704" w14:paraId="1E45A85C"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2F75D8" w14:textId="34743008" w:rsidR="006C0704" w:rsidRDefault="006C0704" w:rsidP="00CB1491">
            <w:pPr>
              <w:rPr>
                <w:rFonts w:ascii="Calibri" w:hAnsi="Calibri" w:cs="Calibri"/>
                <w:color w:val="000000"/>
                <w:sz w:val="22"/>
                <w:szCs w:val="22"/>
              </w:rPr>
            </w:pPr>
            <w:r>
              <w:rPr>
                <w:rFonts w:ascii="Calibri" w:hAnsi="Calibri" w:cs="Calibri"/>
                <w:color w:val="000000"/>
                <w:sz w:val="22"/>
                <w:szCs w:val="22"/>
                <w:rtl/>
              </w:rPr>
              <w:t xml:space="preserve">חוזה שרות ותחזוקה </w:t>
            </w:r>
            <w:r w:rsidR="00253F4F">
              <w:rPr>
                <w:rFonts w:ascii="Calibri" w:hAnsi="Calibri" w:cs="Calibri" w:hint="cs"/>
                <w:color w:val="000000"/>
                <w:sz w:val="22"/>
                <w:szCs w:val="22"/>
              </w:rPr>
              <w:t>ESM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C8C49F" w14:textId="77777777" w:rsidR="006C0704" w:rsidRDefault="006C0704" w:rsidP="00735E4A">
            <w:pPr>
              <w:bidi w:val="0"/>
              <w:jc w:val="center"/>
              <w:rPr>
                <w:rFonts w:ascii="Calibri" w:hAnsi="Calibri" w:cs="Calibri"/>
                <w:color w:val="000000"/>
                <w:sz w:val="22"/>
                <w:szCs w:val="22"/>
                <w:rtl/>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2BE9D7"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1B6D464"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FEE0C3" w14:textId="77777777" w:rsidR="006C0704" w:rsidRDefault="006C0704" w:rsidP="00735E4A">
            <w:pPr>
              <w:jc w:val="center"/>
              <w:rPr>
                <w:rFonts w:ascii="Calibri" w:hAnsi="Calibri" w:cs="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0169E9" w14:textId="77777777" w:rsidR="006C0704" w:rsidRDefault="006C0704" w:rsidP="00735E4A">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48FE04" w14:textId="77777777" w:rsidR="006C0704" w:rsidRDefault="006C0704" w:rsidP="00735E4A">
            <w:pPr>
              <w:bidi w:val="0"/>
              <w:jc w:val="center"/>
              <w:rPr>
                <w:rFonts w:ascii="Calibri" w:hAnsi="Calibri" w:cs="Calibri"/>
                <w:b/>
                <w:bCs/>
                <w:color w:val="000000"/>
                <w:sz w:val="22"/>
                <w:szCs w:val="22"/>
              </w:rPr>
            </w:pPr>
            <w:r>
              <w:rPr>
                <w:rFonts w:ascii="Calibri" w:hAnsi="Calibri" w:cs="Calibri"/>
                <w:b/>
                <w:bCs/>
                <w:color w:val="000000"/>
                <w:sz w:val="22"/>
                <w:szCs w:val="22"/>
              </w:rPr>
              <w:t xml:space="preserve"> 3X </w:t>
            </w:r>
          </w:p>
        </w:tc>
      </w:tr>
      <w:tr w:rsidR="006C0704" w14:paraId="1952D090"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158A125" w14:textId="77777777" w:rsidR="006C0704" w:rsidRDefault="006C0704" w:rsidP="00735E4A">
            <w:pPr>
              <w:jc w:val="center"/>
              <w:rPr>
                <w:rFonts w:ascii="Calibri" w:hAnsi="Calibri" w:cs="Calibri"/>
                <w:b/>
                <w:bCs/>
                <w:color w:val="000000"/>
                <w:sz w:val="22"/>
                <w:szCs w:val="22"/>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02AEC78"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BEA451"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1B2807B"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F7CC59"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6727C2"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86D0482" w14:textId="77777777" w:rsidR="006C0704" w:rsidRDefault="006C0704" w:rsidP="00735E4A">
            <w:pPr>
              <w:rPr>
                <w:sz w:val="20"/>
                <w:szCs w:val="20"/>
              </w:rPr>
            </w:pPr>
          </w:p>
        </w:tc>
      </w:tr>
      <w:tr w:rsidR="006C0704" w14:paraId="0B8127D5"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17D5EB"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 xml:space="preserve">רשיונות </w:t>
            </w:r>
            <w:r>
              <w:rPr>
                <w:rFonts w:ascii="Calibri" w:hAnsi="Calibri" w:cs="Calibri"/>
                <w:color w:val="000000"/>
                <w:sz w:val="22"/>
                <w:szCs w:val="22"/>
              </w:rPr>
              <w:t>Platinum</w:t>
            </w:r>
            <w:r>
              <w:rPr>
                <w:rFonts w:ascii="Calibri" w:hAnsi="Calibri" w:cs="Calibri"/>
                <w:color w:val="000000"/>
                <w:sz w:val="22"/>
                <w:szCs w:val="22"/>
                <w:rtl/>
              </w:rPr>
              <w:t xml:space="preserve"> לשרתי  </w:t>
            </w:r>
            <w:r>
              <w:rPr>
                <w:rFonts w:ascii="Calibri" w:hAnsi="Calibri" w:cs="Calibri"/>
                <w:color w:val="000000"/>
                <w:sz w:val="22"/>
                <w:szCs w:val="22"/>
              </w:rPr>
              <w:t>ElasticSearch (nodes)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76554A" w14:textId="77777777" w:rsidR="006C0704" w:rsidRDefault="006C0704" w:rsidP="00735E4A">
            <w:pPr>
              <w:rPr>
                <w:rFonts w:ascii="Calibri" w:hAnsi="Calibri" w:cs="Calibri"/>
                <w:color w:val="000000"/>
                <w:sz w:val="22"/>
                <w:szCs w:val="22"/>
                <w:rtl/>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B2C535"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446D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D28B863"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368A7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6C36DB" w14:textId="77777777" w:rsidR="006C0704" w:rsidRDefault="006C0704" w:rsidP="00735E4A">
            <w:pPr>
              <w:rPr>
                <w:sz w:val="20"/>
                <w:szCs w:val="20"/>
              </w:rPr>
            </w:pPr>
          </w:p>
        </w:tc>
      </w:tr>
      <w:tr w:rsidR="006C0704" w14:paraId="4497DACB"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4E1D9A9"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כמות רשיונות נדרשת</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682CF2" w14:textId="77777777" w:rsidR="006C0704" w:rsidRDefault="006C0704" w:rsidP="00735E4A">
            <w:pPr>
              <w:bidi w:val="0"/>
              <w:jc w:val="right"/>
              <w:rPr>
                <w:rFonts w:ascii="Calibri" w:hAnsi="Calibri" w:cs="Calibri"/>
                <w:color w:val="000000"/>
                <w:sz w:val="22"/>
                <w:szCs w:val="22"/>
                <w:rtl/>
              </w:rPr>
            </w:pPr>
            <w:r>
              <w:rPr>
                <w:rFonts w:ascii="Calibri" w:hAnsi="Calibri" w:cs="Calibri"/>
                <w:color w:val="000000"/>
                <w:sz w:val="22"/>
                <w:szCs w:val="22"/>
              </w:rPr>
              <w:t>6</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290FFD5"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8</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FB33F88"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A99243C"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0101E36"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563E6BD" w14:textId="77777777" w:rsidR="006C0704" w:rsidRDefault="006C0704" w:rsidP="00735E4A">
            <w:pPr>
              <w:bidi w:val="0"/>
              <w:jc w:val="right"/>
              <w:rPr>
                <w:rFonts w:ascii="Calibri" w:hAnsi="Calibri" w:cs="Calibri"/>
                <w:b/>
                <w:bCs/>
                <w:color w:val="000000"/>
                <w:sz w:val="22"/>
                <w:szCs w:val="22"/>
              </w:rPr>
            </w:pPr>
            <w:r>
              <w:rPr>
                <w:rFonts w:ascii="Calibri" w:hAnsi="Calibri" w:cs="Calibri"/>
                <w:b/>
                <w:bCs/>
                <w:color w:val="000000"/>
                <w:sz w:val="22"/>
                <w:szCs w:val="22"/>
              </w:rPr>
              <w:t>44</w:t>
            </w:r>
          </w:p>
        </w:tc>
      </w:tr>
      <w:tr w:rsidR="006C0704" w14:paraId="785851EF"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B17A70" w14:textId="77777777" w:rsidR="006C0704" w:rsidRDefault="006C0704" w:rsidP="00735E4A">
            <w:pPr>
              <w:jc w:val="right"/>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B2C241"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D2E77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07A93C"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F44254"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A1810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E0EFB2" w14:textId="77777777" w:rsidR="006C0704" w:rsidRDefault="006C0704" w:rsidP="00735E4A">
            <w:pPr>
              <w:rPr>
                <w:sz w:val="20"/>
                <w:szCs w:val="20"/>
              </w:rPr>
            </w:pPr>
          </w:p>
        </w:tc>
      </w:tr>
      <w:tr w:rsidR="006C0704" w14:paraId="0CCD401D"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F4C2898"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שעות עבודה שנתיות (100 שעות לחודש)</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7BE4947" w14:textId="77777777" w:rsidR="006C0704" w:rsidRDefault="006C0704" w:rsidP="00735E4A">
            <w:pPr>
              <w:bidi w:val="0"/>
              <w:rPr>
                <w:rFonts w:ascii="Calibri" w:hAnsi="Calibri" w:cs="Calibri"/>
                <w:color w:val="000000"/>
                <w:sz w:val="22"/>
                <w:szCs w:val="22"/>
                <w:rtl/>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A0DFE96"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5EC9982"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0C9E1FA"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BEEEDD0"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263508"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6,000 </w:t>
            </w:r>
          </w:p>
        </w:tc>
      </w:tr>
      <w:tr w:rsidR="006C0704" w14:paraId="0B1D7258"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9214199" w14:textId="77777777" w:rsidR="006C0704" w:rsidRDefault="006C0704" w:rsidP="00735E4A">
            <w:pPr>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DE52B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B18F36E"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3F83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A3A1DB"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8533C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208F11"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   </w:t>
            </w:r>
          </w:p>
        </w:tc>
      </w:tr>
    </w:tbl>
    <w:p w14:paraId="78514276" w14:textId="77777777" w:rsidR="006C0704" w:rsidRDefault="006C0704" w:rsidP="006C0704">
      <w:pPr>
        <w:pStyle w:val="affe"/>
        <w:keepNext/>
        <w:keepLines/>
        <w:widowControl w:val="0"/>
        <w:spacing w:line="360" w:lineRule="auto"/>
        <w:ind w:left="0"/>
        <w:outlineLvl w:val="0"/>
        <w:rPr>
          <w:rFonts w:ascii="David" w:hAnsi="David" w:cs="David"/>
          <w:rtl/>
        </w:rPr>
      </w:pPr>
    </w:p>
    <w:p w14:paraId="1984F8AC" w14:textId="675549F0" w:rsidR="006C0704" w:rsidRDefault="006C0704" w:rsidP="003F4365">
      <w:pPr>
        <w:pStyle w:val="affe"/>
        <w:numPr>
          <w:ilvl w:val="2"/>
          <w:numId w:val="50"/>
        </w:numPr>
        <w:spacing w:before="120" w:after="120" w:line="276" w:lineRule="auto"/>
        <w:jc w:val="both"/>
        <w:rPr>
          <w:rFonts w:ascii="David" w:hAnsi="David" w:cs="David"/>
        </w:rPr>
      </w:pPr>
      <w:r w:rsidRPr="006C0704">
        <w:rPr>
          <w:rFonts w:ascii="David" w:hAnsi="David" w:cs="David"/>
          <w:rtl/>
        </w:rPr>
        <w:t xml:space="preserve">הטבלה לעיל מתארת את כמות רשיונות </w:t>
      </w:r>
      <w:r w:rsidR="003F4365">
        <w:rPr>
          <w:rFonts w:ascii="David" w:hAnsi="David" w:cs="David" w:hint="cs"/>
          <w:rtl/>
        </w:rPr>
        <w:t>ה-</w:t>
      </w:r>
      <w:r w:rsidR="003F4365">
        <w:rPr>
          <w:rFonts w:ascii="David" w:hAnsi="David" w:cs="David" w:hint="cs"/>
        </w:rPr>
        <w:t>ELASTIC</w:t>
      </w:r>
      <w:r w:rsidR="003F4365">
        <w:rPr>
          <w:rFonts w:ascii="David" w:hAnsi="David" w:cs="David" w:hint="cs"/>
          <w:rtl/>
        </w:rPr>
        <w:t xml:space="preserve"> </w:t>
      </w:r>
      <w:r w:rsidRPr="006C0704">
        <w:rPr>
          <w:rFonts w:ascii="David" w:hAnsi="David" w:cs="David"/>
          <w:rtl/>
        </w:rPr>
        <w:t>ואת שעות העבודה הנדרשות לאורך חמש שנות תוקף המכרז</w:t>
      </w:r>
      <w:r w:rsidR="003F4365">
        <w:rPr>
          <w:rFonts w:ascii="David" w:hAnsi="David" w:cs="David" w:hint="cs"/>
          <w:rtl/>
        </w:rPr>
        <w:t>.</w:t>
      </w:r>
    </w:p>
    <w:p w14:paraId="1D449808" w14:textId="77EB8566" w:rsidR="006C0704" w:rsidRDefault="006C0704" w:rsidP="004F6623">
      <w:pPr>
        <w:pStyle w:val="affe"/>
        <w:numPr>
          <w:ilvl w:val="2"/>
          <w:numId w:val="50"/>
        </w:numPr>
        <w:spacing w:before="120" w:after="120" w:line="276" w:lineRule="auto"/>
        <w:jc w:val="both"/>
        <w:rPr>
          <w:rFonts w:ascii="David" w:hAnsi="David" w:cs="David"/>
        </w:rPr>
      </w:pPr>
      <w:r w:rsidRPr="006C0704">
        <w:rPr>
          <w:rFonts w:ascii="David" w:hAnsi="David" w:cs="David"/>
          <w:rtl/>
        </w:rPr>
        <w:t>הכוונה היא לשלם דמי תחזוקה לארקסייט למשך של עד 3 שנים</w:t>
      </w:r>
      <w:r w:rsidR="00245DA6">
        <w:rPr>
          <w:rFonts w:ascii="David" w:hAnsi="David" w:cs="David" w:hint="cs"/>
          <w:rtl/>
        </w:rPr>
        <w:t xml:space="preserve"> (מתחדש מידי שנה)</w:t>
      </w:r>
      <w:r w:rsidRPr="006C0704">
        <w:rPr>
          <w:rFonts w:ascii="David" w:hAnsi="David" w:cs="David"/>
          <w:rtl/>
        </w:rPr>
        <w:t>. ולשלם רשיונות לשרתי אלסטיק בהתאם לכמות ה</w:t>
      </w:r>
      <w:r w:rsidR="008A5C1F">
        <w:rPr>
          <w:rFonts w:ascii="David" w:hAnsi="David" w:cs="David" w:hint="cs"/>
          <w:rtl/>
        </w:rPr>
        <w:t>המקסימאלית ה</w:t>
      </w:r>
      <w:r w:rsidR="00253F4F">
        <w:rPr>
          <w:rFonts w:ascii="David" w:hAnsi="David" w:cs="David" w:hint="cs"/>
          <w:rtl/>
        </w:rPr>
        <w:t>מ</w:t>
      </w:r>
      <w:r w:rsidRPr="006C0704">
        <w:rPr>
          <w:rFonts w:ascii="David" w:hAnsi="David" w:cs="David"/>
          <w:rtl/>
        </w:rPr>
        <w:t>ופיעה בטבלה.</w:t>
      </w:r>
    </w:p>
    <w:p w14:paraId="356FDB56" w14:textId="18F7F23A" w:rsidR="003F4365"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המשרד שומר לעצמו את הזכות להגדלה של 100% בכמות הרשיונות שלעיל, בהתאם לצרכי המשרד.</w:t>
      </w:r>
    </w:p>
    <w:p w14:paraId="6B893190" w14:textId="21D8AD07" w:rsidR="006C0704"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הצפי הוא ל</w:t>
      </w:r>
      <w:r w:rsidR="006C0704" w:rsidRPr="006C0704">
        <w:rPr>
          <w:rFonts w:ascii="David" w:hAnsi="David" w:cs="David"/>
          <w:rtl/>
        </w:rPr>
        <w:t xml:space="preserve">עד 100 שעות בחודש לפיתוח ותחזוקת שני המוצרים למשך </w:t>
      </w:r>
      <w:r>
        <w:rPr>
          <w:rFonts w:ascii="David" w:hAnsi="David" w:cs="David" w:hint="cs"/>
          <w:rtl/>
        </w:rPr>
        <w:t>תקופת ההתקשרות.</w:t>
      </w:r>
    </w:p>
    <w:p w14:paraId="2ECEE523" w14:textId="77777777" w:rsidR="003F4365" w:rsidRDefault="003F4365" w:rsidP="003F4365">
      <w:pPr>
        <w:pStyle w:val="affe"/>
        <w:spacing w:before="120" w:after="120" w:line="276" w:lineRule="auto"/>
        <w:ind w:left="360"/>
        <w:jc w:val="both"/>
        <w:rPr>
          <w:rFonts w:ascii="David" w:hAnsi="David" w:cs="David"/>
          <w:b/>
          <w:bCs/>
          <w:color w:val="222222"/>
        </w:rPr>
      </w:pPr>
    </w:p>
    <w:p w14:paraId="24C666C4" w14:textId="1D5A5DD8"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השירות (חלון קריאה)</w:t>
      </w:r>
    </w:p>
    <w:p w14:paraId="6A613AC0" w14:textId="0B8456BA"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r>
        <w:rPr>
          <w:rFonts w:ascii="David" w:hAnsi="David" w:cs="David" w:hint="cs"/>
          <w:rtl/>
        </w:rPr>
        <w:t xml:space="preserve"> למעט ימי שבתון</w:t>
      </w:r>
      <w:r w:rsidRPr="00AD15E8">
        <w:rPr>
          <w:rFonts w:ascii="David" w:hAnsi="David" w:cs="David"/>
          <w:rtl/>
        </w:rPr>
        <w:t>.</w:t>
      </w:r>
    </w:p>
    <w:p w14:paraId="2F17D7E1" w14:textId="6EFFD87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בין השעות 19:00 - 07:00 בימים א' - ה' יסופק מענה בעברית. מעבר לשעות אלה ניתן לספק מענה באנגלית.</w:t>
      </w:r>
    </w:p>
    <w:p w14:paraId="40C19D71" w14:textId="0F0FB535"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ההמתנה המקסימאלי למענה טלפוני לא יעלה על 5 דקות.</w:t>
      </w:r>
    </w:p>
    <w:p w14:paraId="5EC1D58F" w14:textId="68A76F18"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4D2AC32A" w14:textId="7A5DD870"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השירות יהיה "סביב השעון":</w:t>
      </w:r>
    </w:p>
    <w:p w14:paraId="3105A34A" w14:textId="77777777"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6C77CEFD" w14:textId="230479B1"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t>הטכנאי יישאר במשרדי המזמין עד לתיקון התקלה.</w:t>
      </w:r>
    </w:p>
    <w:p w14:paraId="5EE34C83"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5075F251"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4B4C9EFE" w14:textId="1004BCD3"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תגובה לפעולות יזומות</w:t>
      </w:r>
    </w:p>
    <w:p w14:paraId="557C6371" w14:textId="7C06D41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התגובה עבור פעילות מסוג שדרוגים יזומים קריטיים – עד 96 שעות.</w:t>
      </w:r>
    </w:p>
    <w:p w14:paraId="1FFFD8D8" w14:textId="2D0429A3"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לחיבור שרת חדש למערכת אחסון בתאום מראש – עד 96 שעות.</w:t>
      </w:r>
    </w:p>
    <w:p w14:paraId="352E946F" w14:textId="13BE289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לשינויים והרחבות נפחי אחסון בתאום מראש – עד 96 שעות.</w:t>
      </w:r>
    </w:p>
    <w:p w14:paraId="5701487B" w14:textId="0128ACB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לסיוע טכני כללי (ביצוע עותק, שחזור עותק, שילוב מערכות צד שלישי וכדומה) – עד 96 שעות.</w:t>
      </w:r>
    </w:p>
    <w:p w14:paraId="1327F8F3" w14:textId="44FDF3D6"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  פתיחת קריאת שירות</w:t>
      </w:r>
    </w:p>
    <w:p w14:paraId="7F863680" w14:textId="700D9CD9"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פתיחת קריאת שירות תתבצע על ידי אחד מחברי הצוותים הטכנולוגיים או צוות דלפק הסיוע של </w:t>
      </w:r>
      <w:r w:rsidR="009B1C6D">
        <w:rPr>
          <w:rFonts w:ascii="David" w:hAnsi="David" w:cs="David" w:hint="cs"/>
          <w:rtl/>
        </w:rPr>
        <w:t>המשרד</w:t>
      </w:r>
      <w:r w:rsidRPr="00AD15E8">
        <w:rPr>
          <w:rFonts w:ascii="David" w:hAnsi="David" w:cs="David"/>
          <w:rtl/>
        </w:rPr>
        <w:t>. הקריאה תכלול, בין היתר, את הפרטים הבאים: האתר, מהות התקלה ורמת הקריטיות של התקלה.</w:t>
      </w:r>
    </w:p>
    <w:p w14:paraId="5AE5BD7E" w14:textId="27B81204"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לאחר פתיחת קריאת השירות יעמדו בעלי תפקידים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 xml:space="preserve">לרשותו של הספק, כדי לתת הסברים ופרטים נוספים וכן להתייעצות בנושא התקלה, ולספק תינתן אפשרות להדריך בעל תפקיד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בניסיון לפתור את התקלה מרחוק.</w:t>
      </w:r>
    </w:p>
    <w:p w14:paraId="69884618" w14:textId="419858E4" w:rsidR="003A3DD8" w:rsidRDefault="003A3DD8" w:rsidP="00F862D2">
      <w:pPr>
        <w:pStyle w:val="affe"/>
        <w:numPr>
          <w:ilvl w:val="0"/>
          <w:numId w:val="50"/>
        </w:numPr>
        <w:spacing w:before="120" w:after="120" w:line="276" w:lineRule="auto"/>
        <w:jc w:val="both"/>
        <w:rPr>
          <w:rFonts w:ascii="David" w:hAnsi="David" w:cs="David"/>
          <w:b/>
          <w:bCs/>
          <w:color w:val="222222"/>
        </w:rPr>
      </w:pPr>
      <w:r>
        <w:rPr>
          <w:rFonts w:ascii="David" w:hAnsi="David" w:cs="David" w:hint="cs"/>
          <w:b/>
          <w:bCs/>
          <w:color w:val="222222"/>
          <w:rtl/>
        </w:rPr>
        <w:t>דרישות מאנשי הצוות למתן השירות</w:t>
      </w:r>
    </w:p>
    <w:p w14:paraId="7E8E0C82" w14:textId="3CD2C2BE" w:rsidR="003A3DD8" w:rsidRDefault="003A3DD8" w:rsidP="00F862D2">
      <w:pPr>
        <w:pStyle w:val="affe"/>
        <w:numPr>
          <w:ilvl w:val="1"/>
          <w:numId w:val="50"/>
        </w:numPr>
        <w:spacing w:before="120" w:after="120" w:line="276" w:lineRule="auto"/>
        <w:jc w:val="both"/>
        <w:rPr>
          <w:rFonts w:ascii="David" w:hAnsi="David" w:cs="David"/>
        </w:rPr>
      </w:pPr>
      <w:r>
        <w:rPr>
          <w:rFonts w:ascii="David" w:hAnsi="David" w:cs="David" w:hint="cs"/>
          <w:rtl/>
        </w:rPr>
        <w:t>אנשי הצוות שיועמדו למתן השירות יידרשו לאמור להלן לפחות:</w:t>
      </w:r>
    </w:p>
    <w:p w14:paraId="0C20AC4B" w14:textId="6F1E774C"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hint="cs"/>
          <w:rtl/>
        </w:rPr>
        <w:t>ני</w:t>
      </w:r>
      <w:r w:rsidRPr="003A3DD8">
        <w:rPr>
          <w:rFonts w:ascii="David" w:hAnsi="David" w:cs="David"/>
          <w:rtl/>
        </w:rPr>
        <w:t>תוח מעמיק של מידע המתקבל מכלל המערכות המנוטרות (</w:t>
      </w:r>
      <w:r w:rsidRPr="003A3DD8">
        <w:rPr>
          <w:rFonts w:ascii="David" w:hAnsi="David" w:cs="David"/>
        </w:rPr>
        <w:t>HUNTING</w:t>
      </w:r>
      <w:r w:rsidRPr="003A3DD8">
        <w:rPr>
          <w:rFonts w:ascii="David" w:hAnsi="David" w:cs="David"/>
          <w:rtl/>
        </w:rPr>
        <w:t>)</w:t>
      </w:r>
      <w:r>
        <w:rPr>
          <w:rFonts w:ascii="David" w:hAnsi="David" w:cs="David" w:hint="cs"/>
          <w:rtl/>
        </w:rPr>
        <w:t>.</w:t>
      </w:r>
    </w:p>
    <w:p w14:paraId="5C7E7F9A" w14:textId="3AE978F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תחקור וניתוח מעמיק של התרעות המתקבלות במרכז הניטור </w:t>
      </w:r>
      <w:r w:rsidRPr="003A3DD8">
        <w:rPr>
          <w:rFonts w:ascii="David" w:hAnsi="David" w:cs="David"/>
        </w:rPr>
        <w:t>SOC</w:t>
      </w:r>
      <w:r>
        <w:rPr>
          <w:rFonts w:ascii="David" w:hAnsi="David" w:cs="David" w:hint="cs"/>
          <w:rtl/>
        </w:rPr>
        <w:t>.</w:t>
      </w:r>
    </w:p>
    <w:p w14:paraId="7BF22649" w14:textId="63E1CA4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חוקים וקורלציות בין סוגי מידע שונים המתקבלים ממגוון המערכות המנוטרות</w:t>
      </w:r>
      <w:r>
        <w:rPr>
          <w:rFonts w:ascii="David" w:hAnsi="David" w:cs="David" w:hint="cs"/>
          <w:rtl/>
        </w:rPr>
        <w:t>.</w:t>
      </w:r>
    </w:p>
    <w:p w14:paraId="13B3BB94" w14:textId="229F37DF"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בקרות וניטורים לתהליכים עסקיים ובניית בקרות פרו-אקטיביות</w:t>
      </w:r>
      <w:r>
        <w:rPr>
          <w:rFonts w:ascii="David" w:hAnsi="David" w:cs="David" w:hint="cs"/>
          <w:rtl/>
        </w:rPr>
        <w:t>.</w:t>
      </w:r>
    </w:p>
    <w:p w14:paraId="712FD662" w14:textId="1C35C56E"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דוחות ודשבורדים לזיהוי מגמות וחריגות</w:t>
      </w:r>
      <w:r>
        <w:rPr>
          <w:rFonts w:ascii="David" w:hAnsi="David" w:cs="David" w:hint="cs"/>
          <w:rtl/>
        </w:rPr>
        <w:t>.</w:t>
      </w:r>
    </w:p>
    <w:p w14:paraId="53406197" w14:textId="20D85224"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שילוב דיווחי מודיעין סייבר בתהליכי הניטור והבקרה</w:t>
      </w:r>
      <w:r>
        <w:rPr>
          <w:rFonts w:ascii="David" w:hAnsi="David" w:cs="David" w:hint="cs"/>
          <w:rtl/>
        </w:rPr>
        <w:t>.</w:t>
      </w:r>
    </w:p>
    <w:p w14:paraId="67ECBE96" w14:textId="4FFCECD9"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תחזוקת מערכת ה </w:t>
      </w:r>
      <w:r w:rsidRPr="003A3DD8">
        <w:rPr>
          <w:rFonts w:ascii="David" w:hAnsi="David" w:cs="David"/>
        </w:rPr>
        <w:t>SIEM</w:t>
      </w:r>
      <w:r>
        <w:rPr>
          <w:rFonts w:ascii="David" w:hAnsi="David" w:cs="David" w:hint="cs"/>
          <w:rtl/>
        </w:rPr>
        <w:t>.</w:t>
      </w:r>
    </w:p>
    <w:p w14:paraId="00586D71" w14:textId="52E2A498"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הגדרת חיבורים למערכות האבטחה ורכיבי הרשת השונים</w:t>
      </w:r>
      <w:r>
        <w:rPr>
          <w:rFonts w:ascii="David" w:hAnsi="David" w:cs="David" w:hint="cs"/>
          <w:rtl/>
        </w:rPr>
        <w:t>.</w:t>
      </w:r>
    </w:p>
    <w:p w14:paraId="285979AB" w14:textId="6B648F31" w:rsidR="003A3DD8" w:rsidRPr="003A3DD8" w:rsidRDefault="003A3DD8" w:rsidP="00F862D2">
      <w:pPr>
        <w:pStyle w:val="affe"/>
        <w:numPr>
          <w:ilvl w:val="1"/>
          <w:numId w:val="50"/>
        </w:numPr>
        <w:spacing w:before="120" w:after="120" w:line="276" w:lineRule="auto"/>
        <w:jc w:val="both"/>
        <w:rPr>
          <w:rFonts w:ascii="David" w:hAnsi="David" w:cs="David"/>
        </w:rPr>
      </w:pPr>
      <w:r w:rsidRPr="003A3DD8">
        <w:rPr>
          <w:rFonts w:ascii="David" w:hAnsi="David" w:cs="David" w:hint="cs"/>
          <w:rtl/>
        </w:rPr>
        <w:t xml:space="preserve">הספק יעמיד נותן שירות אחד לכל מוצר, </w:t>
      </w:r>
      <w:r w:rsidR="007029AF">
        <w:rPr>
          <w:rFonts w:ascii="David" w:hAnsi="David" w:cs="David" w:hint="cs"/>
          <w:rtl/>
        </w:rPr>
        <w:t>תוך לא יאוחר מ-7 ימים ממועד חתימת המשרד על ההסכם</w:t>
      </w:r>
      <w:r w:rsidR="00941C7A">
        <w:rPr>
          <w:rFonts w:ascii="David" w:hAnsi="David" w:cs="David" w:hint="cs"/>
          <w:rtl/>
        </w:rPr>
        <w:t xml:space="preserve">, </w:t>
      </w:r>
      <w:r w:rsidRPr="003A3DD8">
        <w:rPr>
          <w:rFonts w:ascii="David" w:hAnsi="David" w:cs="David" w:hint="cs"/>
          <w:rtl/>
        </w:rPr>
        <w:t>כאשר אין מניעה להעמיד את אותו נותן שירות למספר מוצרים ובלבד שעומד בדרישות הבאות:</w:t>
      </w:r>
    </w:p>
    <w:p w14:paraId="5D852B91" w14:textId="73F036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נותן השרות </w:t>
      </w:r>
      <w:r w:rsidR="00E95928">
        <w:rPr>
          <w:rFonts w:ascii="David" w:hAnsi="David" w:cs="David" w:hint="cs"/>
          <w:rtl/>
        </w:rPr>
        <w:t xml:space="preserve">למוצר </w:t>
      </w:r>
      <w:r w:rsidR="00E95928">
        <w:rPr>
          <w:rFonts w:ascii="David" w:hAnsi="David" w:cs="David" w:hint="cs"/>
        </w:rPr>
        <w:t>ELASTIC</w:t>
      </w:r>
      <w:r w:rsidR="00E95928">
        <w:rPr>
          <w:rFonts w:ascii="David" w:hAnsi="David" w:cs="David" w:hint="cs"/>
          <w:rtl/>
        </w:rPr>
        <w:t xml:space="preserve"> </w:t>
      </w:r>
      <w:r>
        <w:rPr>
          <w:rFonts w:ascii="David" w:hAnsi="David" w:cs="David" w:hint="cs"/>
          <w:rtl/>
        </w:rPr>
        <w:t xml:space="preserve">יהיה לפחות בעל הסמכה של </w:t>
      </w:r>
      <w:r w:rsidRPr="0032282A">
        <w:rPr>
          <w:rFonts w:ascii="David" w:hAnsi="David" w:cs="David"/>
        </w:rPr>
        <w:t>Elasticsearch Engineer I</w:t>
      </w:r>
    </w:p>
    <w:p w14:paraId="58E54C64" w14:textId="5F6A792E" w:rsidR="003F4365" w:rsidRDefault="006B22CE" w:rsidP="007875C2">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הספק או קבלן המשנה יעסיקו לפחות </w:t>
      </w:r>
      <w:r w:rsidR="003F4365">
        <w:rPr>
          <w:rFonts w:ascii="David" w:hAnsi="David" w:cs="David" w:hint="cs"/>
          <w:rtl/>
        </w:rPr>
        <w:t xml:space="preserve">בעל הסמכת </w:t>
      </w:r>
      <w:r w:rsidR="003F4365" w:rsidRPr="00EE7BDB">
        <w:rPr>
          <w:rFonts w:ascii="David" w:hAnsi="David" w:cs="David"/>
        </w:rPr>
        <w:t>Elasticsearch Engineer I</w:t>
      </w:r>
      <w:r w:rsidR="003F4365">
        <w:rPr>
          <w:rFonts w:ascii="David" w:hAnsi="David" w:cs="David" w:hint="cs"/>
        </w:rPr>
        <w:t>I</w:t>
      </w:r>
      <w:r w:rsidR="00E95928">
        <w:rPr>
          <w:rFonts w:ascii="David" w:hAnsi="David" w:cs="David" w:hint="cs"/>
          <w:rtl/>
        </w:rPr>
        <w:t xml:space="preserve"> </w:t>
      </w:r>
      <w:r>
        <w:rPr>
          <w:rFonts w:ascii="David" w:hAnsi="David" w:cs="David" w:hint="cs"/>
          <w:rtl/>
        </w:rPr>
        <w:t xml:space="preserve">אחד </w:t>
      </w:r>
      <w:r w:rsidR="00E95928">
        <w:rPr>
          <w:rFonts w:ascii="David" w:hAnsi="David" w:cs="David" w:hint="cs"/>
          <w:rtl/>
        </w:rPr>
        <w:t xml:space="preserve">אשר יוכל לתת שירות </w:t>
      </w:r>
      <w:r w:rsidR="00390D57">
        <w:rPr>
          <w:rFonts w:ascii="David" w:hAnsi="David" w:cs="David" w:hint="cs"/>
          <w:rtl/>
        </w:rPr>
        <w:t>/ יעוץ במידת הצורך</w:t>
      </w:r>
      <w:r w:rsidR="00E95928">
        <w:rPr>
          <w:rFonts w:ascii="David" w:hAnsi="David" w:cs="David" w:hint="cs"/>
          <w:rtl/>
        </w:rPr>
        <w:t>.</w:t>
      </w:r>
    </w:p>
    <w:p w14:paraId="6FB075B0" w14:textId="4C8BDD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ב</w:t>
      </w:r>
      <w:r w:rsidR="00E95928">
        <w:rPr>
          <w:rFonts w:ascii="David" w:hAnsi="David" w:cs="David" w:hint="cs"/>
          <w:rtl/>
        </w:rPr>
        <w:t>מוצר</w:t>
      </w:r>
      <w:r>
        <w:rPr>
          <w:rFonts w:ascii="David" w:hAnsi="David" w:cs="David" w:hint="cs"/>
          <w:rtl/>
        </w:rPr>
        <w:t xml:space="preserve"> ה</w:t>
      </w:r>
      <w:r w:rsidR="00E95928">
        <w:rPr>
          <w:rFonts w:ascii="David" w:hAnsi="David" w:cs="David" w:hint="cs"/>
          <w:rtl/>
        </w:rPr>
        <w:t>-</w:t>
      </w:r>
      <w:r>
        <w:rPr>
          <w:rFonts w:ascii="David" w:hAnsi="David" w:cs="David"/>
        </w:rPr>
        <w:t xml:space="preserve">Arcsight </w:t>
      </w:r>
      <w:r>
        <w:rPr>
          <w:rFonts w:ascii="David" w:hAnsi="David" w:cs="David" w:hint="cs"/>
        </w:rPr>
        <w:t xml:space="preserve"> </w:t>
      </w:r>
      <w:r>
        <w:rPr>
          <w:rFonts w:ascii="David" w:hAnsi="David" w:cs="David" w:hint="cs"/>
          <w:rtl/>
        </w:rPr>
        <w:t xml:space="preserve"> נותן השרות יהיה בעל הסמכה של </w:t>
      </w:r>
      <w:r w:rsidRPr="00314CE0">
        <w:rPr>
          <w:rFonts w:ascii="David" w:hAnsi="David" w:cs="David"/>
        </w:rPr>
        <w:t>Micro Focus Certified Professional</w:t>
      </w:r>
      <w:r w:rsidR="00E95928">
        <w:rPr>
          <w:rFonts w:ascii="David" w:hAnsi="David" w:cs="David" w:hint="cs"/>
          <w:rtl/>
        </w:rPr>
        <w:t>.</w:t>
      </w:r>
      <w:r w:rsidR="006B22CE">
        <w:rPr>
          <w:rFonts w:ascii="David" w:hAnsi="David" w:cs="David" w:hint="cs"/>
          <w:rtl/>
        </w:rPr>
        <w:t xml:space="preserve"> </w:t>
      </w:r>
    </w:p>
    <w:p w14:paraId="5F9FC737" w14:textId="318EBEEC" w:rsidR="003F4365" w:rsidRDefault="00390D57"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הספק או קבלן המשנה יעסיקו לפחות </w:t>
      </w:r>
      <w:r w:rsidR="003F4365" w:rsidRPr="00314CE0">
        <w:rPr>
          <w:rFonts w:ascii="David" w:hAnsi="David" w:cs="David"/>
        </w:rPr>
        <w:t>Micro Focus Certified Expert</w:t>
      </w:r>
      <w:r>
        <w:rPr>
          <w:rFonts w:ascii="David" w:hAnsi="David" w:cs="David" w:hint="cs"/>
          <w:rtl/>
        </w:rPr>
        <w:t xml:space="preserve"> אחד שיהיה זמין למתן תמיכה / יעוץ במידת הצורך</w:t>
      </w:r>
      <w:r w:rsidR="00E95928">
        <w:rPr>
          <w:rFonts w:ascii="David" w:hAnsi="David" w:cs="David" w:hint="cs"/>
          <w:rtl/>
        </w:rPr>
        <w:t>.</w:t>
      </w:r>
    </w:p>
    <w:p w14:paraId="43E645AE" w14:textId="52ACD1F2" w:rsidR="00E03A4F" w:rsidRDefault="00390D57" w:rsidP="00830481">
      <w:pPr>
        <w:pStyle w:val="affe"/>
        <w:numPr>
          <w:ilvl w:val="2"/>
          <w:numId w:val="50"/>
        </w:numPr>
        <w:spacing w:before="120" w:after="120" w:line="276" w:lineRule="auto"/>
        <w:jc w:val="both"/>
        <w:rPr>
          <w:rFonts w:ascii="David" w:hAnsi="David" w:cs="David"/>
        </w:rPr>
      </w:pPr>
      <w:r>
        <w:rPr>
          <w:rFonts w:ascii="David" w:hAnsi="David" w:cs="David" w:hint="cs"/>
          <w:rtl/>
        </w:rPr>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ספציפי</w:t>
      </w:r>
      <w:r w:rsidR="00E03A4F">
        <w:rPr>
          <w:rFonts w:ascii="David" w:hAnsi="David" w:cs="David" w:hint="cs"/>
          <w:rtl/>
        </w:rPr>
        <w:t>ת</w:t>
      </w:r>
      <w:r w:rsidR="00E03A4F" w:rsidRPr="00E03A4F">
        <w:rPr>
          <w:rFonts w:ascii="David" w:hAnsi="David" w:cs="David"/>
          <w:rtl/>
        </w:rPr>
        <w:t xml:space="preserve"> למוצר ה</w:t>
      </w:r>
      <w:r w:rsidR="00E03A4F">
        <w:rPr>
          <w:rFonts w:ascii="David" w:hAnsi="David" w:cs="David" w:hint="cs"/>
          <w:rtl/>
        </w:rPr>
        <w:t>-</w:t>
      </w:r>
      <w:r w:rsidR="00E03A4F" w:rsidRPr="00E03A4F">
        <w:rPr>
          <w:rFonts w:ascii="David" w:hAnsi="David" w:cs="David"/>
          <w:rtl/>
        </w:rPr>
        <w:t> </w:t>
      </w:r>
      <w:r w:rsidR="00E03A4F" w:rsidRPr="00E03A4F">
        <w:rPr>
          <w:rFonts w:ascii="David" w:hAnsi="David" w:cs="David"/>
        </w:rPr>
        <w:t>SIEM</w:t>
      </w:r>
      <w:r w:rsidR="00E03A4F" w:rsidRPr="00E03A4F">
        <w:rPr>
          <w:rFonts w:ascii="David" w:hAnsi="David" w:cs="David"/>
          <w:rtl/>
        </w:rPr>
        <w:t> </w:t>
      </w:r>
      <w:r w:rsidR="00E03A4F">
        <w:rPr>
          <w:rFonts w:ascii="David" w:hAnsi="David" w:cs="David" w:hint="cs"/>
          <w:rtl/>
        </w:rPr>
        <w:t>אשר הוא נדרש לתת שירות לגביו.</w:t>
      </w:r>
    </w:p>
    <w:p w14:paraId="7DA63695" w14:textId="4C3F3DB9" w:rsidR="00E03A4F" w:rsidRDefault="00390D57" w:rsidP="00830481">
      <w:pPr>
        <w:pStyle w:val="affe"/>
        <w:numPr>
          <w:ilvl w:val="2"/>
          <w:numId w:val="50"/>
        </w:numPr>
        <w:spacing w:before="120" w:after="120" w:line="276" w:lineRule="auto"/>
        <w:rPr>
          <w:rFonts w:ascii="David" w:hAnsi="David" w:cs="David"/>
        </w:rPr>
      </w:pPr>
      <w:r>
        <w:rPr>
          <w:rFonts w:ascii="David" w:hAnsi="David" w:cs="David" w:hint="cs"/>
          <w:rtl/>
        </w:rPr>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w:t>
      </w:r>
      <w:r w:rsidR="00873369">
        <w:rPr>
          <w:rFonts w:ascii="David" w:hAnsi="David" w:cs="David" w:hint="cs"/>
          <w:rtl/>
        </w:rPr>
        <w:t xml:space="preserve">לפחות באחד מהתחומים: </w:t>
      </w:r>
      <w:r w:rsidR="00E03A4F" w:rsidRPr="00E03A4F">
        <w:rPr>
          <w:rFonts w:ascii="David" w:hAnsi="David" w:cs="David"/>
          <w:rtl/>
        </w:rPr>
        <w:t>אבטחת מידע/</w:t>
      </w:r>
      <w:r w:rsidR="00873369">
        <w:rPr>
          <w:rFonts w:ascii="David" w:hAnsi="David" w:cs="David" w:hint="cs"/>
          <w:rtl/>
        </w:rPr>
        <w:t xml:space="preserve"> </w:t>
      </w:r>
      <w:r w:rsidR="00E03A4F" w:rsidRPr="00E03A4F">
        <w:rPr>
          <w:rFonts w:ascii="David" w:hAnsi="David" w:cs="David"/>
          <w:rtl/>
        </w:rPr>
        <w:t>סייבר/</w:t>
      </w:r>
      <w:r w:rsidR="00873369">
        <w:rPr>
          <w:rFonts w:ascii="David" w:hAnsi="David" w:cs="David" w:hint="cs"/>
          <w:rtl/>
        </w:rPr>
        <w:t xml:space="preserve"> </w:t>
      </w:r>
      <w:r w:rsidR="00E03A4F" w:rsidRPr="00E03A4F">
        <w:rPr>
          <w:rFonts w:ascii="David" w:hAnsi="David" w:cs="David"/>
          <w:rtl/>
        </w:rPr>
        <w:t>סיסטם/</w:t>
      </w:r>
      <w:r w:rsidR="00873369">
        <w:rPr>
          <w:rFonts w:ascii="David" w:hAnsi="David" w:cs="David" w:hint="cs"/>
          <w:rtl/>
        </w:rPr>
        <w:t xml:space="preserve"> </w:t>
      </w:r>
      <w:r w:rsidR="00E03A4F" w:rsidRPr="00E03A4F">
        <w:rPr>
          <w:rFonts w:ascii="David" w:hAnsi="David" w:cs="David"/>
          <w:rtl/>
        </w:rPr>
        <w:t>תקשורת</w:t>
      </w:r>
      <w:r w:rsidR="00E03A4F">
        <w:rPr>
          <w:rFonts w:ascii="David" w:hAnsi="David" w:cs="David" w:hint="cs"/>
          <w:rtl/>
        </w:rPr>
        <w:t>.</w:t>
      </w:r>
    </w:p>
    <w:p w14:paraId="715446B1" w14:textId="68BE01F0" w:rsidR="00E03A4F" w:rsidRDefault="00873369"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נותן השרות יהיה </w:t>
      </w:r>
      <w:r w:rsidR="00E03A4F">
        <w:rPr>
          <w:rFonts w:ascii="David" w:hAnsi="David" w:cs="David" w:hint="cs"/>
          <w:rtl/>
        </w:rPr>
        <w:t xml:space="preserve">בעל נסיון של שנה לפחות </w:t>
      </w:r>
      <w:r w:rsidR="00E03A4F" w:rsidRPr="00E03A4F">
        <w:rPr>
          <w:rFonts w:ascii="David" w:hAnsi="David" w:cs="David"/>
          <w:rtl/>
        </w:rPr>
        <w:t>תחקור אירועי מרכז ניטור, אפיון חוקים לצוותי הניטור</w:t>
      </w:r>
      <w:r w:rsidR="00E03A4F">
        <w:rPr>
          <w:rFonts w:ascii="David" w:hAnsi="David" w:cs="David" w:hint="cs"/>
          <w:rtl/>
        </w:rPr>
        <w:t xml:space="preserve">, </w:t>
      </w:r>
      <w:r w:rsidR="00E03A4F" w:rsidRPr="00E03A4F">
        <w:rPr>
          <w:rFonts w:ascii="David" w:hAnsi="David" w:cs="David"/>
          <w:rtl/>
        </w:rPr>
        <w:t>עבודה שוטפת על מערכת ה-</w:t>
      </w:r>
      <w:r w:rsidR="00E03A4F" w:rsidRPr="00E03A4F">
        <w:rPr>
          <w:rFonts w:ascii="David" w:hAnsi="David" w:cs="David"/>
        </w:rPr>
        <w:t>SIEM</w:t>
      </w:r>
      <w:r w:rsidR="00E03A4F">
        <w:rPr>
          <w:rFonts w:ascii="David" w:hAnsi="David" w:cs="David" w:hint="cs"/>
          <w:rtl/>
        </w:rPr>
        <w:t xml:space="preserve"> ו</w:t>
      </w:r>
      <w:r w:rsidR="00E03A4F" w:rsidRPr="00E03A4F">
        <w:rPr>
          <w:rFonts w:ascii="David" w:hAnsi="David" w:cs="David"/>
          <w:rtl/>
        </w:rPr>
        <w:t>בניה והטמעה של תהליכי אוטומציה לייעול ושיפור מערכי הגנה</w:t>
      </w:r>
      <w:r w:rsidR="00E03A4F">
        <w:rPr>
          <w:rFonts w:ascii="David" w:hAnsi="David" w:cs="David" w:hint="cs"/>
          <w:rtl/>
        </w:rPr>
        <w:t>.</w:t>
      </w:r>
    </w:p>
    <w:p w14:paraId="29F1E7B4" w14:textId="423AF913" w:rsidR="00E03A4F" w:rsidRPr="00E03A4F" w:rsidRDefault="00DB16B0" w:rsidP="003F4365">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רצוי - </w:t>
      </w:r>
      <w:r w:rsidR="00E03A4F" w:rsidRPr="00E03A4F">
        <w:rPr>
          <w:rFonts w:ascii="David" w:hAnsi="David" w:cs="David"/>
          <w:rtl/>
        </w:rPr>
        <w:t xml:space="preserve">ניסיון מעשי </w:t>
      </w:r>
      <w:r w:rsidR="00E03A4F">
        <w:rPr>
          <w:rFonts w:ascii="David" w:hAnsi="David" w:cs="David" w:hint="cs"/>
          <w:rtl/>
        </w:rPr>
        <w:t xml:space="preserve">של שנה לפחות </w:t>
      </w:r>
      <w:r w:rsidR="00E03A4F" w:rsidRPr="00E03A4F">
        <w:rPr>
          <w:rFonts w:ascii="David" w:hAnsi="David" w:cs="David"/>
          <w:rtl/>
        </w:rPr>
        <w:t>בעבודה עם מוצרי </w:t>
      </w:r>
      <w:r w:rsidR="00E03A4F" w:rsidRPr="00E03A4F">
        <w:rPr>
          <w:rFonts w:ascii="David" w:hAnsi="David" w:cs="David"/>
        </w:rPr>
        <w:t>BIG DATA</w:t>
      </w:r>
      <w:r w:rsidR="00E03A4F">
        <w:rPr>
          <w:rFonts w:ascii="David" w:hAnsi="David" w:cs="David" w:hint="cs"/>
          <w:rtl/>
        </w:rPr>
        <w:t>.</w:t>
      </w:r>
    </w:p>
    <w:p w14:paraId="3EA72C76" w14:textId="40F6EEB9" w:rsidR="00E03A4F" w:rsidRDefault="00E03A4F"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תואר </w:t>
      </w:r>
      <w:r w:rsidRPr="00E03A4F">
        <w:rPr>
          <w:rFonts w:ascii="David" w:hAnsi="David" w:cs="David"/>
          <w:rtl/>
        </w:rPr>
        <w:t>במדעי המחשב / מערכות מידע – יתרון</w:t>
      </w:r>
    </w:p>
    <w:p w14:paraId="7090B3D6" w14:textId="44AD51A6" w:rsidR="00E03A4F" w:rsidRDefault="00E03A4F" w:rsidP="00FB2047">
      <w:pPr>
        <w:pStyle w:val="affe"/>
        <w:numPr>
          <w:ilvl w:val="2"/>
          <w:numId w:val="50"/>
        </w:numPr>
        <w:spacing w:before="120" w:after="120" w:line="276" w:lineRule="auto"/>
        <w:ind w:left="1380" w:hanging="633"/>
        <w:jc w:val="both"/>
        <w:rPr>
          <w:rFonts w:ascii="David" w:hAnsi="David" w:cs="David"/>
        </w:rPr>
      </w:pPr>
      <w:r w:rsidRPr="00E03A4F">
        <w:rPr>
          <w:rFonts w:ascii="David" w:hAnsi="David" w:cs="David"/>
          <w:rtl/>
        </w:rPr>
        <w:t>קורסים והסמכות בתחומי </w:t>
      </w:r>
      <w:r w:rsidRPr="00E03A4F">
        <w:rPr>
          <w:rFonts w:ascii="David" w:hAnsi="David" w:cs="David"/>
        </w:rPr>
        <w:t>Data Scientist, Data Mining</w:t>
      </w:r>
      <w:r w:rsidRPr="00E03A4F">
        <w:rPr>
          <w:rFonts w:ascii="David" w:hAnsi="David" w:cs="David"/>
          <w:rtl/>
        </w:rPr>
        <w:t> – יתרון</w:t>
      </w:r>
    </w:p>
    <w:p w14:paraId="3DABB6D5" w14:textId="5FC35266" w:rsidR="00E95928" w:rsidRDefault="00E95928" w:rsidP="004E5B66">
      <w:pPr>
        <w:pStyle w:val="affe"/>
        <w:numPr>
          <w:ilvl w:val="1"/>
          <w:numId w:val="50"/>
        </w:numPr>
        <w:spacing w:before="120" w:after="120" w:line="276" w:lineRule="auto"/>
        <w:ind w:left="930" w:hanging="540"/>
        <w:jc w:val="both"/>
        <w:rPr>
          <w:rFonts w:ascii="David" w:hAnsi="David" w:cs="David"/>
          <w:lang w:eastAsia="en-US"/>
        </w:rPr>
      </w:pPr>
      <w:r>
        <w:rPr>
          <w:rFonts w:ascii="David" w:hAnsi="David" w:cs="David" w:hint="cs"/>
          <w:rtl/>
        </w:rPr>
        <w:t>בכל עת, לספק יהיה לפחות שני נותני שירות בעלי סיווג מתאים אשר יהיה מסוגל ופנוי בכדי</w:t>
      </w:r>
      <w:r>
        <w:rPr>
          <w:rFonts w:ascii="David" w:hAnsi="David" w:cs="David" w:hint="cs"/>
          <w:rtl/>
          <w:lang w:eastAsia="en-US"/>
        </w:rPr>
        <w:t xml:space="preserve"> לתת שירות במקרים בהם נותן השרות הראשון לא זמין למתן השירות.</w:t>
      </w:r>
    </w:p>
    <w:p w14:paraId="633CF50F" w14:textId="0C8D02A6" w:rsidR="00B6116E" w:rsidRPr="00B6116E" w:rsidRDefault="00B6116E" w:rsidP="007C057C">
      <w:pPr>
        <w:pStyle w:val="affe"/>
        <w:numPr>
          <w:ilvl w:val="1"/>
          <w:numId w:val="50"/>
        </w:numPr>
        <w:spacing w:before="120" w:after="120" w:line="276" w:lineRule="auto"/>
        <w:ind w:left="930" w:hanging="540"/>
        <w:jc w:val="both"/>
        <w:rPr>
          <w:rFonts w:ascii="David" w:hAnsi="David" w:cs="David"/>
          <w:b/>
          <w:bCs/>
          <w:rtl/>
          <w:lang w:eastAsia="en-US"/>
        </w:rPr>
      </w:pPr>
      <w:r w:rsidRPr="00B6116E">
        <w:rPr>
          <w:rFonts w:ascii="David" w:hAnsi="David" w:cs="David" w:hint="cs"/>
          <w:b/>
          <w:bCs/>
          <w:rtl/>
          <w:lang w:eastAsia="en-US"/>
        </w:rPr>
        <w:t>על הספק להערך לכך שהמשרד יידרש לקבלת שירות מנותני</w:t>
      </w:r>
      <w:r>
        <w:rPr>
          <w:rFonts w:ascii="David" w:hAnsi="David" w:cs="David" w:hint="cs"/>
          <w:b/>
          <w:bCs/>
          <w:rtl/>
          <w:lang w:eastAsia="en-US"/>
        </w:rPr>
        <w:t xml:space="preserve"> השירות, לא יאוחר מיום 1.1.2022, ועל הספק </w:t>
      </w:r>
      <w:r w:rsidR="007C057C">
        <w:rPr>
          <w:rFonts w:ascii="David" w:hAnsi="David" w:cs="David" w:hint="cs"/>
          <w:b/>
          <w:bCs/>
          <w:rtl/>
          <w:lang w:eastAsia="en-US"/>
        </w:rPr>
        <w:t>להעמיד נותני השירות כאמור</w:t>
      </w:r>
      <w:r>
        <w:rPr>
          <w:rFonts w:ascii="David" w:hAnsi="David" w:cs="David" w:hint="cs"/>
          <w:b/>
          <w:bCs/>
          <w:rtl/>
          <w:lang w:eastAsia="en-US"/>
        </w:rPr>
        <w:t xml:space="preserve"> </w:t>
      </w:r>
      <w:r w:rsidR="007C057C">
        <w:rPr>
          <w:rFonts w:ascii="David" w:hAnsi="David" w:cs="David" w:hint="cs"/>
          <w:b/>
          <w:bCs/>
          <w:rtl/>
          <w:lang w:eastAsia="en-US"/>
        </w:rPr>
        <w:t>במועד זה</w:t>
      </w:r>
      <w:r>
        <w:rPr>
          <w:rFonts w:ascii="David" w:hAnsi="David" w:cs="David" w:hint="cs"/>
          <w:b/>
          <w:bCs/>
          <w:rtl/>
          <w:lang w:eastAsia="en-US"/>
        </w:rPr>
        <w:t>, שהינם בעלי סווג ואושרו על ידי המשרד.</w:t>
      </w:r>
    </w:p>
    <w:p w14:paraId="48221696" w14:textId="77777777" w:rsidR="00E95928" w:rsidRPr="00E03A4F" w:rsidRDefault="00E95928" w:rsidP="00E95928">
      <w:pPr>
        <w:pStyle w:val="affe"/>
        <w:spacing w:before="120" w:after="120" w:line="276" w:lineRule="auto"/>
        <w:ind w:left="1380"/>
        <w:jc w:val="both"/>
        <w:rPr>
          <w:rFonts w:ascii="David" w:hAnsi="David" w:cs="David"/>
          <w:rtl/>
        </w:rPr>
      </w:pPr>
    </w:p>
    <w:p w14:paraId="3AA36151" w14:textId="210F7856"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מקום השירות</w:t>
      </w:r>
    </w:p>
    <w:p w14:paraId="28D93266" w14:textId="72BF3AAF" w:rsidR="00AD15E8" w:rsidRPr="00AD15E8" w:rsidRDefault="00AD15E8" w:rsidP="007875C2">
      <w:pPr>
        <w:pStyle w:val="affe"/>
        <w:numPr>
          <w:ilvl w:val="1"/>
          <w:numId w:val="50"/>
        </w:numPr>
        <w:spacing w:before="120" w:after="120" w:line="276" w:lineRule="auto"/>
        <w:jc w:val="both"/>
        <w:rPr>
          <w:rFonts w:ascii="David" w:hAnsi="David" w:cs="David"/>
          <w:rtl/>
        </w:rPr>
      </w:pPr>
      <w:r w:rsidRPr="00AD15E8">
        <w:rPr>
          <w:rFonts w:ascii="David" w:hAnsi="David" w:cs="David"/>
          <w:rtl/>
        </w:rPr>
        <w:t>השירות יינתן באתרי חוות השרתים (בירושלים)</w:t>
      </w:r>
      <w:r w:rsidR="008E6F31">
        <w:rPr>
          <w:rFonts w:ascii="David" w:hAnsi="David" w:cs="David" w:hint="cs"/>
          <w:rtl/>
        </w:rPr>
        <w:t xml:space="preserve"> או אתר הגיבוי</w:t>
      </w:r>
      <w:r w:rsidRPr="00AD15E8">
        <w:rPr>
          <w:rFonts w:ascii="David" w:hAnsi="David" w:cs="David"/>
          <w:rtl/>
        </w:rPr>
        <w:t xml:space="preserve">.  בכל מקרה אין להוציא </w:t>
      </w:r>
      <w:r w:rsidR="008E6F31">
        <w:rPr>
          <w:rFonts w:ascii="David" w:hAnsi="David" w:cs="David" w:hint="cs"/>
          <w:rtl/>
        </w:rPr>
        <w:t xml:space="preserve">מידע או </w:t>
      </w:r>
      <w:r w:rsidRPr="00AD15E8">
        <w:rPr>
          <w:rFonts w:ascii="David" w:hAnsi="David" w:cs="David"/>
          <w:rtl/>
        </w:rPr>
        <w:t xml:space="preserve">ציוד אל מחוץ למתקני </w:t>
      </w:r>
      <w:r w:rsidR="009B1C6D">
        <w:rPr>
          <w:rFonts w:ascii="David" w:hAnsi="David" w:cs="David" w:hint="cs"/>
          <w:rtl/>
        </w:rPr>
        <w:t>המשרד</w:t>
      </w:r>
      <w:r w:rsidRPr="00AD15E8">
        <w:rPr>
          <w:rFonts w:ascii="David" w:hAnsi="David" w:cs="David"/>
          <w:rtl/>
        </w:rPr>
        <w:t>.</w:t>
      </w:r>
    </w:p>
    <w:p w14:paraId="2F6F41F5" w14:textId="06E4284B"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אין אפשרות לגישה מרחוק</w:t>
      </w:r>
      <w:r w:rsidR="00F569DA">
        <w:rPr>
          <w:rFonts w:ascii="David" w:hAnsi="David" w:cs="David" w:hint="cs"/>
          <w:rtl/>
        </w:rPr>
        <w:t>.</w:t>
      </w:r>
    </w:p>
    <w:p w14:paraId="5A4211BE" w14:textId="068AFFF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נציג/טכנאי של הזוכה, בהגיעו לאתר של </w:t>
      </w:r>
      <w:r w:rsidR="009B1C6D">
        <w:rPr>
          <w:rFonts w:ascii="David" w:hAnsi="David" w:cs="David" w:hint="cs"/>
          <w:rtl/>
        </w:rPr>
        <w:t>המשרד</w:t>
      </w:r>
      <w:r w:rsidRPr="00AD15E8">
        <w:rPr>
          <w:rFonts w:ascii="David" w:hAnsi="David" w:cs="David"/>
          <w:rtl/>
        </w:rPr>
        <w:t>, יפנה לבעל תפקיד באגף.</w:t>
      </w:r>
    </w:p>
    <w:p w14:paraId="33AF99A4" w14:textId="492AD26E"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רשימת בעלי התפקידים באגף, מספרי הטלפון שלהם וכתובות דוא"ל שלהם יימסרו לספק הזוכה לבקשתו.</w:t>
      </w:r>
    </w:p>
    <w:p w14:paraId="72A5E677" w14:textId="0AD7A187"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בעל התפקיד באגף יפנה את הטכנאי או כל נציג אחר של הזוכה אל מיקום הציוד.</w:t>
      </w:r>
    </w:p>
    <w:p w14:paraId="618764C8" w14:textId="1D8A3618"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לאחר תיקון הציוד או לפני עזיבת הטכנאי את מקום התקלה, ידווח הטכנאי </w:t>
      </w:r>
      <w:r w:rsidR="009B1C6D">
        <w:rPr>
          <w:rFonts w:ascii="David" w:hAnsi="David" w:cs="David" w:hint="cs"/>
          <w:rtl/>
        </w:rPr>
        <w:t>למשרד</w:t>
      </w:r>
      <w:r w:rsidR="009B1C6D" w:rsidRPr="00AD15E8">
        <w:rPr>
          <w:rFonts w:ascii="David" w:hAnsi="David" w:cs="David"/>
          <w:rtl/>
        </w:rPr>
        <w:t xml:space="preserve"> </w:t>
      </w:r>
      <w:r w:rsidRPr="00AD15E8">
        <w:rPr>
          <w:rFonts w:ascii="David" w:hAnsi="David" w:cs="David"/>
          <w:rtl/>
        </w:rPr>
        <w:t>על גמר הטיפול או על המשכו במידת הצורך. הדיווח יהיה בעל פה ובכתב באמצעות דוא"ל. הטכנאי יעזוב את מקום התקלה רק לאחר קבלת אישור מבעל תפקיד באגף.</w:t>
      </w:r>
    </w:p>
    <w:p w14:paraId="223228BF" w14:textId="072A2CCE"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אופן מתן השירות</w:t>
      </w:r>
    </w:p>
    <w:p w14:paraId="7951E3ED" w14:textId="5A49F342"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הספק יפעל ברציפות עד פתרון התקלה, לשביעות רצון </w:t>
      </w:r>
      <w:r w:rsidR="009B1C6D">
        <w:rPr>
          <w:rFonts w:ascii="David" w:hAnsi="David" w:cs="David" w:hint="cs"/>
          <w:rtl/>
        </w:rPr>
        <w:t>המשרד</w:t>
      </w:r>
      <w:r w:rsidRPr="00AD15E8">
        <w:rPr>
          <w:rFonts w:ascii="David" w:hAnsi="David" w:cs="David"/>
          <w:rtl/>
        </w:rPr>
        <w:t>.</w:t>
      </w:r>
    </w:p>
    <w:p w14:paraId="55A1F24F" w14:textId="62062230"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סגירת תקלה תתבצע רק לאחר קבלת אישור </w:t>
      </w:r>
      <w:r w:rsidR="009B1C6D">
        <w:rPr>
          <w:rFonts w:ascii="David" w:hAnsi="David" w:cs="David" w:hint="cs"/>
          <w:rtl/>
        </w:rPr>
        <w:t>המשרד</w:t>
      </w:r>
      <w:r w:rsidR="009B1C6D" w:rsidRPr="00AD15E8">
        <w:rPr>
          <w:rFonts w:ascii="David" w:hAnsi="David" w:cs="David"/>
          <w:rtl/>
        </w:rPr>
        <w:t xml:space="preserve"> </w:t>
      </w:r>
      <w:r w:rsidRPr="00AD15E8">
        <w:rPr>
          <w:rFonts w:ascii="David" w:hAnsi="David" w:cs="David"/>
          <w:rtl/>
        </w:rPr>
        <w:t>לכך.</w:t>
      </w:r>
    </w:p>
    <w:p w14:paraId="40D99A3D" w14:textId="2E622B7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במקרה של תקלה, הספק הזוכה יספק שירותי תיקונים והחלפת רכיבים פגומים ברכיבים מתאימים, כדי להחזיר את הציוד לפעולה תקינה, כפי שהיה לפני קרות התקלה.</w:t>
      </w:r>
    </w:p>
    <w:p w14:paraId="76FEF252" w14:textId="7F79B7FF"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השירותים יכללו:</w:t>
      </w:r>
    </w:p>
    <w:p w14:paraId="2DA31DAA" w14:textId="3FA0B40D"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כשמדובר בחומרה - החלפת רכיבים פגומים ברכיבים חדשים ומקוריים בעלי מפרט טכני מקביל או משופר ביחס לרכיב הפגום.</w:t>
      </w:r>
    </w:p>
    <w:p w14:paraId="65B5CF8F" w14:textId="205A64E7"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 xml:space="preserve">ביצוע ההגדרות הנדרשות במערכת (תוך שיתוף הצוותים הטכנולוגיים של </w:t>
      </w:r>
      <w:r w:rsidR="009B1C6D">
        <w:rPr>
          <w:rFonts w:ascii="David" w:hAnsi="David" w:cs="David" w:hint="cs"/>
          <w:rtl/>
        </w:rPr>
        <w:t>המשרד</w:t>
      </w:r>
      <w:r w:rsidRPr="003A3DD8">
        <w:rPr>
          <w:rFonts w:ascii="David" w:hAnsi="David" w:cs="David"/>
          <w:rtl/>
        </w:rPr>
        <w:t>) כתוצאה מההחלפה או מהתיקון, אם נדרש.</w:t>
      </w:r>
    </w:p>
    <w:p w14:paraId="0AE881C3" w14:textId="06A843D3"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שדרוגי קושחה.</w:t>
      </w:r>
    </w:p>
    <w:p w14:paraId="14C6BD08" w14:textId="6F3FD3F0"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הספק  הזוכה יספק שירותי תיקונים לכל התקלות בציוד, שנמצא ברשימת הרכיבים של המערכת,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274E8F4F" w14:textId="147F14BC"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יהיה הספק הזוכה אחראי על העמסה, הובלה, פריקה והתקנה של ציוד (אם הוא לא אוגר מידע), על חשבונו. הספק הזוכה לא ידרוש מהמזמין תוספות מחיר לשם כך.</w:t>
      </w:r>
    </w:p>
    <w:p w14:paraId="0BDC9468" w14:textId="46DDC71D" w:rsidR="00AD15E8" w:rsidRPr="003A3DD8" w:rsidRDefault="00AD15E8" w:rsidP="003F4365">
      <w:pPr>
        <w:pStyle w:val="affe"/>
        <w:numPr>
          <w:ilvl w:val="1"/>
          <w:numId w:val="50"/>
        </w:numPr>
        <w:spacing w:before="120" w:after="120" w:line="276" w:lineRule="auto"/>
        <w:jc w:val="both"/>
        <w:rPr>
          <w:rFonts w:ascii="David" w:hAnsi="David" w:cs="David"/>
          <w:rtl/>
        </w:rPr>
      </w:pPr>
      <w:r w:rsidRPr="00787C72">
        <w:rPr>
          <w:rFonts w:ascii="David" w:hAnsi="David" w:cs="David"/>
          <w:b/>
          <w:bCs/>
          <w:u w:val="single"/>
          <w:rtl/>
        </w:rPr>
        <w:t xml:space="preserve">ציוד אוגר מידע לא יצא את תחומי </w:t>
      </w:r>
      <w:r w:rsidR="009B1C6D">
        <w:rPr>
          <w:rFonts w:ascii="David" w:hAnsi="David" w:cs="David" w:hint="cs"/>
          <w:b/>
          <w:bCs/>
          <w:u w:val="single"/>
          <w:rtl/>
        </w:rPr>
        <w:t>המשרד</w:t>
      </w:r>
      <w:r w:rsidR="00F569DA">
        <w:rPr>
          <w:rFonts w:ascii="David" w:hAnsi="David" w:cs="David" w:hint="cs"/>
          <w:b/>
          <w:bCs/>
          <w:u w:val="single"/>
          <w:rtl/>
        </w:rPr>
        <w:t>,</w:t>
      </w:r>
      <w:r w:rsidRPr="00787C72">
        <w:rPr>
          <w:rFonts w:ascii="David" w:hAnsi="David" w:cs="David"/>
          <w:b/>
          <w:bCs/>
          <w:u w:val="single"/>
          <w:rtl/>
        </w:rPr>
        <w:t xml:space="preserve"> </w:t>
      </w:r>
      <w:r w:rsidR="00F569DA">
        <w:rPr>
          <w:rFonts w:ascii="David" w:hAnsi="David" w:cs="David" w:hint="cs"/>
          <w:b/>
          <w:bCs/>
          <w:u w:val="single"/>
          <w:rtl/>
        </w:rPr>
        <w:t>ו</w:t>
      </w:r>
      <w:r w:rsidR="00F569DA" w:rsidRPr="00787C72">
        <w:rPr>
          <w:rFonts w:ascii="David" w:hAnsi="David" w:cs="David"/>
          <w:b/>
          <w:bCs/>
          <w:u w:val="single"/>
          <w:rtl/>
        </w:rPr>
        <w:t>יוחלף באחר</w:t>
      </w:r>
      <w:r w:rsidR="00F569DA">
        <w:rPr>
          <w:rFonts w:ascii="David" w:hAnsi="David" w:cs="David" w:hint="cs"/>
          <w:b/>
          <w:bCs/>
          <w:u w:val="single"/>
          <w:rtl/>
        </w:rPr>
        <w:t xml:space="preserve"> על ידי הספק.</w:t>
      </w:r>
      <w:r w:rsidR="00F569DA" w:rsidRPr="00787C72">
        <w:rPr>
          <w:rFonts w:ascii="David" w:hAnsi="David" w:cs="David"/>
          <w:b/>
          <w:bCs/>
          <w:u w:val="single"/>
          <w:rtl/>
        </w:rPr>
        <w:t xml:space="preserve"> </w:t>
      </w:r>
      <w:r w:rsidR="00F569DA">
        <w:rPr>
          <w:rFonts w:ascii="David" w:hAnsi="David" w:cs="David" w:hint="cs"/>
          <w:b/>
          <w:bCs/>
          <w:u w:val="single"/>
          <w:rtl/>
        </w:rPr>
        <w:t xml:space="preserve">הציוד </w:t>
      </w:r>
      <w:r w:rsidR="00787C72">
        <w:rPr>
          <w:rFonts w:ascii="David" w:hAnsi="David" w:cs="David" w:hint="cs"/>
          <w:b/>
          <w:bCs/>
          <w:u w:val="single"/>
          <w:rtl/>
        </w:rPr>
        <w:t>ישלח לגריטה</w:t>
      </w:r>
      <w:r w:rsidR="00F569DA">
        <w:rPr>
          <w:rFonts w:ascii="David" w:hAnsi="David" w:cs="David" w:hint="cs"/>
          <w:b/>
          <w:bCs/>
          <w:u w:val="single"/>
          <w:rtl/>
        </w:rPr>
        <w:t xml:space="preserve"> על ידי המזמין</w:t>
      </w:r>
      <w:r w:rsidRPr="003A3DD8">
        <w:rPr>
          <w:rFonts w:ascii="David" w:hAnsi="David" w:cs="David"/>
          <w:rtl/>
        </w:rPr>
        <w:t>.</w:t>
      </w:r>
    </w:p>
    <w:p w14:paraId="283610EE" w14:textId="605D4C74"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3D344850" w14:textId="30662DAB"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החלפת סוללות בציוד.</w:t>
      </w:r>
    </w:p>
    <w:p w14:paraId="19C6F457" w14:textId="31915B3E"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השירות יכלול גם שירותי החלפת חלקים וכן את עלויות החלקים.</w:t>
      </w:r>
    </w:p>
    <w:p w14:paraId="009867D4" w14:textId="5AF2D249" w:rsidR="00AD15E8" w:rsidRPr="003A3DD8" w:rsidRDefault="00AD15E8" w:rsidP="003F4365">
      <w:pPr>
        <w:pStyle w:val="affe"/>
        <w:numPr>
          <w:ilvl w:val="1"/>
          <w:numId w:val="50"/>
        </w:numPr>
        <w:spacing w:before="120" w:after="120" w:line="276" w:lineRule="auto"/>
        <w:ind w:hanging="492"/>
        <w:jc w:val="both"/>
        <w:rPr>
          <w:rFonts w:ascii="David" w:hAnsi="David" w:cs="David"/>
          <w:rtl/>
        </w:rPr>
      </w:pPr>
      <w:r w:rsidRPr="003A3DD8">
        <w:rPr>
          <w:rFonts w:ascii="David" w:hAnsi="David" w:cs="David"/>
          <w:rtl/>
        </w:rPr>
        <w:t>הספק הזוכה לא ידרוש מהמזמין לבטח את הציוד החלופי שהעמיד לרשותו.</w:t>
      </w:r>
    </w:p>
    <w:p w14:paraId="15191B23"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קנסות</w:t>
      </w:r>
    </w:p>
    <w:p w14:paraId="7F32BE0A" w14:textId="77777777" w:rsidR="008D15D2" w:rsidRPr="008D15D2" w:rsidRDefault="008D15D2" w:rsidP="00FB2047">
      <w:pPr>
        <w:pStyle w:val="affe"/>
        <w:numPr>
          <w:ilvl w:val="1"/>
          <w:numId w:val="50"/>
        </w:numPr>
        <w:spacing w:before="120" w:after="120" w:line="276" w:lineRule="auto"/>
        <w:ind w:hanging="495"/>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6E5C2415"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4E4F1DF6"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C3D5855" w14:textId="4F704E2D" w:rsidR="00B43B2E" w:rsidRPr="00404648" w:rsidRDefault="007029AF" w:rsidP="00FB2047">
      <w:pPr>
        <w:pStyle w:val="affe"/>
        <w:numPr>
          <w:ilvl w:val="2"/>
          <w:numId w:val="50"/>
        </w:numPr>
        <w:spacing w:before="120" w:after="120" w:line="276" w:lineRule="auto"/>
        <w:ind w:left="1380" w:hanging="633"/>
        <w:jc w:val="both"/>
        <w:rPr>
          <w:rFonts w:ascii="David" w:hAnsi="David" w:cs="David"/>
          <w:rtl/>
        </w:rPr>
      </w:pPr>
      <w:r>
        <w:rPr>
          <w:rFonts w:ascii="David" w:hAnsi="David" w:cs="David" w:hint="cs"/>
          <w:rtl/>
        </w:rPr>
        <w:t xml:space="preserve">מבלי לגרוע מיתר זכויות המשרד </w:t>
      </w:r>
      <w:r w:rsidR="00B43B2E" w:rsidRPr="00404648">
        <w:rPr>
          <w:rFonts w:ascii="David" w:hAnsi="David" w:cs="David"/>
          <w:rtl/>
        </w:rPr>
        <w:t xml:space="preserve">הקנסות בגין אי עמידה בתקני השירות יקוזזו על ידי המזמין מהחשבונות השוטפים. </w:t>
      </w:r>
    </w:p>
    <w:p w14:paraId="68729948"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0F6F4849" w14:textId="5EC3C74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bookmarkStart w:id="172" w:name="_Ref261502489"/>
      <w:r w:rsidRPr="00404648">
        <w:rPr>
          <w:rFonts w:ascii="David" w:hAnsi="David" w:cs="David"/>
          <w:rtl/>
        </w:rPr>
        <w:t>להלן טבלה המפרטת את מנגנון הקנסות:</w:t>
      </w:r>
      <w:bookmarkEnd w:id="172"/>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499C0F28" w14:textId="77777777" w:rsidTr="003A3DD8">
        <w:trPr>
          <w:cantSplit/>
          <w:tblHeader/>
        </w:trPr>
        <w:tc>
          <w:tcPr>
            <w:tcW w:w="2813" w:type="dxa"/>
            <w:shd w:val="clear" w:color="auto" w:fill="A6A6A6" w:themeFill="background1" w:themeFillShade="A6"/>
          </w:tcPr>
          <w:p w14:paraId="3B34C5ED"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7299F1C8"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6DD79F3"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6C2FAA2" w14:textId="77777777" w:rsidTr="003A3DD8">
        <w:trPr>
          <w:cantSplit/>
        </w:trPr>
        <w:tc>
          <w:tcPr>
            <w:tcW w:w="2813" w:type="dxa"/>
            <w:shd w:val="clear" w:color="auto" w:fill="auto"/>
          </w:tcPr>
          <w:p w14:paraId="02FE4DFF" w14:textId="4CA6D337" w:rsidR="00B43B2E" w:rsidRPr="00B43B2E" w:rsidRDefault="00B43B2E" w:rsidP="007578AB">
            <w:pPr>
              <w:spacing w:before="60" w:after="120"/>
              <w:jc w:val="both"/>
              <w:rPr>
                <w:rFonts w:ascii="David" w:hAnsi="David"/>
                <w:rtl/>
              </w:rPr>
            </w:pPr>
            <w:r w:rsidRPr="00B43B2E">
              <w:rPr>
                <w:rFonts w:ascii="David" w:hAnsi="David"/>
                <w:rtl/>
              </w:rPr>
              <w:t xml:space="preserve">אי עמידה בהתחייבות הספק להחלפת ציוד </w:t>
            </w:r>
            <w:r w:rsidR="003A3DD8">
              <w:rPr>
                <w:rFonts w:ascii="David" w:hAnsi="David" w:hint="cs"/>
                <w:rtl/>
              </w:rPr>
              <w:t>תקול</w:t>
            </w:r>
            <w:r w:rsidRPr="00B43B2E">
              <w:rPr>
                <w:rFonts w:ascii="David" w:hAnsi="David"/>
                <w:rtl/>
              </w:rPr>
              <w:t xml:space="preserve"> לציוד חליפי חדש.</w:t>
            </w:r>
          </w:p>
        </w:tc>
        <w:tc>
          <w:tcPr>
            <w:tcW w:w="2551" w:type="dxa"/>
            <w:shd w:val="clear" w:color="auto" w:fill="auto"/>
          </w:tcPr>
          <w:p w14:paraId="7102E8A8"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7A457A4"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35366F29" w14:textId="77777777" w:rsidTr="003A3DD8">
        <w:trPr>
          <w:cantSplit/>
        </w:trPr>
        <w:tc>
          <w:tcPr>
            <w:tcW w:w="2813" w:type="dxa"/>
          </w:tcPr>
          <w:p w14:paraId="5115DA5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4E660C01" w14:textId="157C8B7F"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w:t>
            </w:r>
          </w:p>
        </w:tc>
        <w:tc>
          <w:tcPr>
            <w:tcW w:w="3261" w:type="dxa"/>
          </w:tcPr>
          <w:p w14:paraId="3BE75862"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2D3B2CEB" w14:textId="77777777" w:rsidTr="003A3DD8">
        <w:trPr>
          <w:cantSplit/>
        </w:trPr>
        <w:tc>
          <w:tcPr>
            <w:tcW w:w="2813" w:type="dxa"/>
            <w:shd w:val="clear" w:color="auto" w:fill="auto"/>
          </w:tcPr>
          <w:p w14:paraId="04533D48"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0862AE4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CC49955"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59477DD2" w14:textId="77777777" w:rsidTr="003A3DD8">
        <w:trPr>
          <w:cantSplit/>
        </w:trPr>
        <w:tc>
          <w:tcPr>
            <w:tcW w:w="2813" w:type="dxa"/>
            <w:shd w:val="clear" w:color="auto" w:fill="auto"/>
          </w:tcPr>
          <w:p w14:paraId="52370172"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233F5698"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FE9D970" w14:textId="68FE2C9A" w:rsidR="00B43B2E" w:rsidRPr="00B43B2E" w:rsidRDefault="00F569DA" w:rsidP="007578AB">
            <w:pPr>
              <w:spacing w:before="60" w:after="120"/>
              <w:jc w:val="both"/>
              <w:rPr>
                <w:rFonts w:ascii="David" w:hAnsi="David"/>
                <w:rtl/>
              </w:rPr>
            </w:pPr>
            <w:r>
              <w:rPr>
                <w:rFonts w:ascii="David" w:hAnsi="David" w:hint="cs"/>
                <w:rtl/>
              </w:rPr>
              <w:t>1,000</w:t>
            </w:r>
            <w:r w:rsidR="00B43B2E" w:rsidRPr="00B43B2E">
              <w:rPr>
                <w:rFonts w:ascii="David" w:hAnsi="David"/>
                <w:rtl/>
              </w:rPr>
              <w:t xml:space="preserve"> ₪ בגין כל שעת פיגור עבור כל ציוד, בהתאם לתלונות מתועדות של המזמין.</w:t>
            </w:r>
          </w:p>
        </w:tc>
      </w:tr>
      <w:tr w:rsidR="00B43B2E" w:rsidRPr="00B43B2E" w14:paraId="4A5B506B" w14:textId="77777777" w:rsidTr="003A3DD8">
        <w:trPr>
          <w:cantSplit/>
        </w:trPr>
        <w:tc>
          <w:tcPr>
            <w:tcW w:w="2813" w:type="dxa"/>
            <w:shd w:val="clear" w:color="auto" w:fill="auto"/>
          </w:tcPr>
          <w:p w14:paraId="5027F18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2769AAB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1BC75D84" w14:textId="7FE0B6C4" w:rsidR="00B43B2E" w:rsidRPr="00B43B2E" w:rsidRDefault="004D69D7" w:rsidP="007578AB">
            <w:pPr>
              <w:spacing w:before="60" w:after="120"/>
              <w:jc w:val="both"/>
              <w:rPr>
                <w:rFonts w:ascii="David" w:hAnsi="David"/>
                <w:rtl/>
              </w:rPr>
            </w:pPr>
            <w:r>
              <w:rPr>
                <w:rFonts w:ascii="David" w:hAnsi="David" w:hint="cs"/>
                <w:rtl/>
              </w:rPr>
              <w:t>2,500</w:t>
            </w:r>
            <w:r w:rsidR="00B43B2E" w:rsidRPr="00B43B2E">
              <w:rPr>
                <w:rFonts w:ascii="David" w:hAnsi="David"/>
                <w:rtl/>
              </w:rPr>
              <w:t xml:space="preserve"> ₪ על כל יום.</w:t>
            </w:r>
          </w:p>
        </w:tc>
      </w:tr>
      <w:tr w:rsidR="00B43B2E" w:rsidRPr="00B43B2E" w14:paraId="46A6098B" w14:textId="77777777" w:rsidTr="003A3DD8">
        <w:trPr>
          <w:cantSplit/>
        </w:trPr>
        <w:tc>
          <w:tcPr>
            <w:tcW w:w="2813" w:type="dxa"/>
            <w:shd w:val="clear" w:color="auto" w:fill="auto"/>
          </w:tcPr>
          <w:p w14:paraId="2C28ECF1"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3916ABB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35C7A23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r w:rsidR="00162D88" w:rsidRPr="00B43B2E" w14:paraId="606E2DAE" w14:textId="77777777" w:rsidTr="003A3DD8">
        <w:trPr>
          <w:cantSplit/>
        </w:trPr>
        <w:tc>
          <w:tcPr>
            <w:tcW w:w="2813" w:type="dxa"/>
            <w:shd w:val="clear" w:color="auto" w:fill="auto"/>
          </w:tcPr>
          <w:p w14:paraId="42FA3B0D" w14:textId="0B7C814E" w:rsidR="00162D88" w:rsidRPr="00B43B2E" w:rsidRDefault="00162D88" w:rsidP="007578AB">
            <w:pPr>
              <w:spacing w:before="60" w:after="120"/>
              <w:jc w:val="both"/>
              <w:rPr>
                <w:rFonts w:ascii="David" w:hAnsi="David"/>
                <w:rtl/>
              </w:rPr>
            </w:pPr>
            <w:r>
              <w:rPr>
                <w:rFonts w:ascii="David" w:hAnsi="David" w:hint="cs"/>
                <w:rtl/>
              </w:rPr>
              <w:t>אי העמדת עובד למתן שירותי תמיכה העומד בדרישות המכרז</w:t>
            </w:r>
          </w:p>
        </w:tc>
        <w:tc>
          <w:tcPr>
            <w:tcW w:w="2551" w:type="dxa"/>
            <w:shd w:val="clear" w:color="auto" w:fill="auto"/>
          </w:tcPr>
          <w:p w14:paraId="14B84CE0" w14:textId="6A47DC9F" w:rsidR="00162D88" w:rsidRPr="00B43B2E" w:rsidRDefault="00162D88"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7D69D71B" w14:textId="37CEF494" w:rsidR="00162D88" w:rsidRPr="00B43B2E" w:rsidRDefault="00162D88" w:rsidP="007578AB">
            <w:pPr>
              <w:spacing w:before="60" w:after="120"/>
              <w:jc w:val="both"/>
              <w:rPr>
                <w:rFonts w:ascii="David" w:hAnsi="David"/>
                <w:rtl/>
              </w:rPr>
            </w:pPr>
            <w:r>
              <w:rPr>
                <w:rFonts w:ascii="David" w:hAnsi="David" w:hint="cs"/>
                <w:rtl/>
              </w:rPr>
              <w:t>עד 500 ₪ ליום.</w:t>
            </w:r>
          </w:p>
        </w:tc>
      </w:tr>
      <w:tr w:rsidR="00E23C9F" w:rsidRPr="00B43B2E" w14:paraId="01DAA94E" w14:textId="77777777" w:rsidTr="003A3DD8">
        <w:trPr>
          <w:cantSplit/>
        </w:trPr>
        <w:tc>
          <w:tcPr>
            <w:tcW w:w="2813" w:type="dxa"/>
            <w:shd w:val="clear" w:color="auto" w:fill="auto"/>
          </w:tcPr>
          <w:p w14:paraId="496B066A" w14:textId="6AFD548B" w:rsidR="00E23C9F" w:rsidRDefault="00E23C9F" w:rsidP="007578AB">
            <w:pPr>
              <w:spacing w:before="60" w:after="120"/>
              <w:jc w:val="both"/>
              <w:rPr>
                <w:rFonts w:ascii="David" w:hAnsi="David"/>
                <w:rtl/>
              </w:rPr>
            </w:pPr>
            <w:r>
              <w:rPr>
                <w:rFonts w:ascii="David" w:hAnsi="David" w:hint="cs"/>
                <w:rtl/>
              </w:rPr>
              <w:t>אי העמדת נותן שירות בזמינות מיידית למתן השירותים לפי צרכי המשרד</w:t>
            </w:r>
          </w:p>
        </w:tc>
        <w:tc>
          <w:tcPr>
            <w:tcW w:w="2551" w:type="dxa"/>
            <w:shd w:val="clear" w:color="auto" w:fill="auto"/>
          </w:tcPr>
          <w:p w14:paraId="29E1EEC5" w14:textId="16B942ED" w:rsidR="00E23C9F" w:rsidRDefault="00E23C9F"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5B91C25F" w14:textId="480DE6B2" w:rsidR="00E23C9F" w:rsidRDefault="00E23C9F" w:rsidP="00E23C9F">
            <w:pPr>
              <w:spacing w:before="60" w:after="120"/>
              <w:jc w:val="both"/>
              <w:rPr>
                <w:rFonts w:ascii="David" w:hAnsi="David"/>
                <w:rtl/>
              </w:rPr>
            </w:pPr>
            <w:r>
              <w:rPr>
                <w:rFonts w:ascii="David" w:hAnsi="David" w:hint="cs"/>
                <w:rtl/>
              </w:rPr>
              <w:t>עד 1,000 ₪ ליום.</w:t>
            </w:r>
          </w:p>
        </w:tc>
      </w:tr>
    </w:tbl>
    <w:p w14:paraId="6AC8E7DE"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37A3AC75" w14:textId="38A26383" w:rsidR="00D6740E" w:rsidRPr="00B43B2E" w:rsidRDefault="00D6740E" w:rsidP="00D6740E">
      <w:pPr>
        <w:spacing w:before="120" w:after="120" w:line="276" w:lineRule="auto"/>
        <w:ind w:left="656"/>
        <w:jc w:val="both"/>
        <w:rPr>
          <w:rFonts w:ascii="David" w:hAnsi="David"/>
          <w:b/>
          <w:bCs/>
        </w:rPr>
      </w:pPr>
    </w:p>
    <w:p w14:paraId="2E5109F1"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מערך התמיכה</w:t>
      </w:r>
    </w:p>
    <w:p w14:paraId="75F7210A"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24BB6935" w14:textId="452C6B2B"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כלים ממוחשבים (או אקסל) לרישום פניות </w:t>
      </w:r>
      <w:r w:rsidR="009B1C6D">
        <w:rPr>
          <w:rFonts w:ascii="David" w:hAnsi="David" w:cs="David" w:hint="cs"/>
          <w:rtl/>
        </w:rPr>
        <w:t>המשרד</w:t>
      </w:r>
      <w:r w:rsidR="009B1C6D" w:rsidRPr="008D15D2">
        <w:rPr>
          <w:rFonts w:ascii="David" w:hAnsi="David" w:cs="David"/>
          <w:rtl/>
        </w:rPr>
        <w:t xml:space="preserve"> </w:t>
      </w:r>
      <w:r w:rsidRPr="008D15D2">
        <w:rPr>
          <w:rFonts w:ascii="David" w:hAnsi="David" w:cs="David"/>
          <w:rtl/>
        </w:rPr>
        <w:t>ומעקב אחר זמני הטיפול בתקלות.</w:t>
      </w:r>
    </w:p>
    <w:p w14:paraId="44BFD15F"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0DD00F6B"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בכל עת לקבל מהספק דו"ח ממוחשב או קובץ פניות מפורט.</w:t>
      </w:r>
    </w:p>
    <w:p w14:paraId="01EC308D"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שונות</w:t>
      </w:r>
    </w:p>
    <w:p w14:paraId="1653B390" w14:textId="54181CF9"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 xml:space="preserve">כחלק מהשירות והתחזוקה, הזוכה יספק </w:t>
      </w:r>
      <w:r w:rsidR="009B1C6D">
        <w:rPr>
          <w:rFonts w:ascii="David" w:hAnsi="David" w:cs="David" w:hint="cs"/>
          <w:rtl/>
        </w:rPr>
        <w:t>למשרד</w:t>
      </w:r>
      <w:r w:rsidR="009B1C6D" w:rsidRPr="008D15D2">
        <w:rPr>
          <w:rFonts w:ascii="David" w:hAnsi="David" w:cs="David"/>
          <w:rtl/>
        </w:rPr>
        <w:t xml:space="preserve"> </w:t>
      </w:r>
      <w:r w:rsidRPr="008D15D2">
        <w:rPr>
          <w:rFonts w:ascii="David" w:hAnsi="David" w:cs="David"/>
          <w:rtl/>
        </w:rPr>
        <w:t>גישה מלאה לכל משאבי הידע, התמיכה והשירות באתר התמיכה הטכנית של היצרנים ושל הזוכה, אם קיים.</w:t>
      </w:r>
    </w:p>
    <w:p w14:paraId="241C5156"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6D6928A8" w14:textId="018675C3"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שלא להסכים להצבתו של טכנאי מסוים בעבוד</w:t>
      </w:r>
      <w:r w:rsidR="00FB2047">
        <w:rPr>
          <w:rFonts w:ascii="David" w:hAnsi="David" w:cs="David" w:hint="cs"/>
          <w:rtl/>
        </w:rPr>
        <w:t xml:space="preserve">ה </w:t>
      </w:r>
      <w:r w:rsidRPr="008D15D2">
        <w:rPr>
          <w:rFonts w:ascii="David" w:hAnsi="David" w:cs="David"/>
          <w:rtl/>
        </w:rPr>
        <w:t>מולו או לדרוש את החלפתו.</w:t>
      </w:r>
    </w:p>
    <w:p w14:paraId="58C5B097" w14:textId="59E18FF7" w:rsidR="00314CE0" w:rsidRDefault="00D6740E" w:rsidP="003F4365">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כל אנשי הצוות מטעם הספק</w:t>
      </w:r>
      <w:r w:rsidR="003A3DD8">
        <w:rPr>
          <w:rFonts w:ascii="David" w:hAnsi="David" w:cs="David" w:hint="cs"/>
          <w:rtl/>
        </w:rPr>
        <w:t xml:space="preserve">, </w:t>
      </w:r>
      <w:r w:rsidR="008D15D2" w:rsidRPr="008D15D2">
        <w:rPr>
          <w:rFonts w:ascii="David" w:hAnsi="David" w:cs="David"/>
          <w:rtl/>
        </w:rPr>
        <w:t xml:space="preserve">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3D5CE3E7" w14:textId="3F76EAF2" w:rsidR="00A7478B" w:rsidRDefault="00A7478B" w:rsidP="00A7478B">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אנשי צוות שאינם בעלי סיווג כאמור, יידרשו לעבור הליך סיווג על ידי המשרד.</w:t>
      </w:r>
    </w:p>
    <w:p w14:paraId="55372E41" w14:textId="350CB01A" w:rsidR="0032282A" w:rsidRDefault="0032282A" w:rsidP="004E5B66">
      <w:pPr>
        <w:pStyle w:val="affe"/>
        <w:spacing w:before="120" w:after="120" w:line="276" w:lineRule="auto"/>
        <w:ind w:left="360"/>
        <w:jc w:val="both"/>
        <w:rPr>
          <w:rFonts w:ascii="David" w:hAnsi="David" w:cs="David"/>
          <w:rtl/>
          <w:lang w:eastAsia="en-US"/>
        </w:rPr>
      </w:pPr>
    </w:p>
    <w:p w14:paraId="4F789B15" w14:textId="77777777" w:rsidR="00314CE0" w:rsidRDefault="00314CE0" w:rsidP="00CB1491">
      <w:pPr>
        <w:pStyle w:val="affe"/>
        <w:keepNext/>
        <w:keepLines/>
        <w:widowControl w:val="0"/>
        <w:spacing w:line="360" w:lineRule="auto"/>
        <w:ind w:left="0"/>
        <w:outlineLvl w:val="0"/>
        <w:rPr>
          <w:rFonts w:ascii="David" w:hAnsi="David" w:cs="David"/>
          <w:rtl/>
          <w:lang w:eastAsia="en-US"/>
        </w:rPr>
      </w:pPr>
    </w:p>
    <w:p w14:paraId="4FE6CC74" w14:textId="77777777" w:rsidR="00EE7BDB" w:rsidRPr="004E5B66" w:rsidRDefault="00EE7BDB" w:rsidP="00987B6C">
      <w:pPr>
        <w:pStyle w:val="affe"/>
        <w:keepNext/>
        <w:keepLines/>
        <w:widowControl w:val="0"/>
        <w:spacing w:line="360" w:lineRule="auto"/>
        <w:ind w:left="0"/>
        <w:outlineLvl w:val="0"/>
        <w:rPr>
          <w:rFonts w:ascii="David" w:hAnsi="David" w:cs="David"/>
          <w:rtl/>
          <w:lang w:eastAsia="en-US"/>
        </w:rPr>
      </w:pPr>
    </w:p>
    <w:p w14:paraId="7827E184" w14:textId="77777777" w:rsidR="00D6740E" w:rsidRDefault="00D6740E" w:rsidP="004E5B66">
      <w:pPr>
        <w:rPr>
          <w:rFonts w:ascii="David" w:hAnsi="David"/>
          <w:b/>
          <w:bCs/>
        </w:rPr>
      </w:pPr>
      <w:r>
        <w:rPr>
          <w:rFonts w:ascii="David" w:hAnsi="David"/>
          <w:b/>
          <w:bCs/>
          <w:rtl/>
        </w:rPr>
        <w:br w:type="page"/>
      </w:r>
    </w:p>
    <w:p w14:paraId="73B44E1B" w14:textId="77777777"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affe"/>
        <w:spacing w:line="360" w:lineRule="auto"/>
        <w:ind w:left="0"/>
        <w:outlineLvl w:val="0"/>
        <w:rPr>
          <w:rFonts w:ascii="David" w:hAnsi="David" w:cs="David"/>
          <w:rtl/>
          <w:lang w:eastAsia="en-US"/>
        </w:rPr>
      </w:pPr>
    </w:p>
    <w:p w14:paraId="1D3FA0AB" w14:textId="77777777" w:rsidR="002B76D5" w:rsidRDefault="002B76D5" w:rsidP="002B76D5">
      <w:pPr>
        <w:pStyle w:val="affe"/>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Pr>
      </w:pPr>
      <w:r>
        <w:rPr>
          <w:rFonts w:ascii="David" w:hAnsi="David"/>
          <w:b/>
          <w:bCs/>
          <w:rtl/>
        </w:rPr>
        <w:br w:type="page"/>
      </w:r>
    </w:p>
    <w:p w14:paraId="1F213671" w14:textId="77777777" w:rsidR="006472E0" w:rsidRPr="00DD6E47" w:rsidRDefault="006472E0" w:rsidP="00121E61">
      <w:pPr>
        <w:pStyle w:val="affe"/>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54"/>
      <w:bookmarkEnd w:id="155"/>
      <w:bookmarkEnd w:id="166"/>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3"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5C577A7" w14:textId="617078BD"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05295AE7" w14:textId="008FCF32"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80C5090" w14:textId="0F56C646" w:rsidR="00C56919" w:rsidRDefault="00C5691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מציע שיחרוג בהצעת המחיר מסכום המקסימום (ככל שצויין(, ייפסל.</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74" w:name="_Ref488407973"/>
    </w:p>
    <w:p w14:paraId="3B4A963A" w14:textId="4D8D53DB"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D6E880" w14:textId="77777777" w:rsidR="00D2610B" w:rsidRDefault="00D2610B" w:rsidP="00D2610B">
      <w:pPr>
        <w:keepNext/>
        <w:keepLines/>
        <w:widowControl w:val="0"/>
        <w:tabs>
          <w:tab w:val="left" w:pos="709"/>
        </w:tabs>
        <w:spacing w:line="360" w:lineRule="exact"/>
        <w:ind w:left="298"/>
        <w:jc w:val="both"/>
        <w:rPr>
          <w:b/>
          <w:bCs/>
          <w:u w:val="single"/>
        </w:rPr>
      </w:pPr>
    </w:p>
    <w:tbl>
      <w:tblPr>
        <w:tblStyle w:val="afa"/>
        <w:bidiVisual/>
        <w:tblW w:w="0" w:type="auto"/>
        <w:tblInd w:w="-1447" w:type="dxa"/>
        <w:tblLook w:val="04A0" w:firstRow="1" w:lastRow="0" w:firstColumn="1" w:lastColumn="0" w:noHBand="0" w:noVBand="1"/>
      </w:tblPr>
      <w:tblGrid>
        <w:gridCol w:w="3025"/>
        <w:gridCol w:w="1730"/>
        <w:gridCol w:w="1740"/>
        <w:gridCol w:w="1810"/>
        <w:gridCol w:w="2090"/>
      </w:tblGrid>
      <w:tr w:rsidR="001871F7" w:rsidRPr="00D2610B" w14:paraId="71EA2E6B" w14:textId="54DEDEC1" w:rsidTr="001871F7">
        <w:tc>
          <w:tcPr>
            <w:tcW w:w="3025" w:type="dxa"/>
            <w:shd w:val="clear" w:color="auto" w:fill="D9D9D9" w:themeFill="background1" w:themeFillShade="D9"/>
            <w:vAlign w:val="center"/>
          </w:tcPr>
          <w:p w14:paraId="6D305C3B" w14:textId="53E81D9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הרכיב לתמחור</w:t>
            </w:r>
          </w:p>
        </w:tc>
        <w:tc>
          <w:tcPr>
            <w:tcW w:w="1730" w:type="dxa"/>
            <w:shd w:val="clear" w:color="auto" w:fill="D9D9D9" w:themeFill="background1" w:themeFillShade="D9"/>
            <w:vAlign w:val="center"/>
          </w:tcPr>
          <w:p w14:paraId="734F4548" w14:textId="17C9AF2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יחידת התמחור</w:t>
            </w:r>
          </w:p>
        </w:tc>
        <w:tc>
          <w:tcPr>
            <w:tcW w:w="1740" w:type="dxa"/>
            <w:shd w:val="clear" w:color="auto" w:fill="D9D9D9" w:themeFill="background1" w:themeFillShade="D9"/>
            <w:vAlign w:val="center"/>
          </w:tcPr>
          <w:p w14:paraId="37BDE7E6" w14:textId="11F7459E"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עלות ליחידת תמחור</w:t>
            </w:r>
            <w:r w:rsidRPr="001871F7">
              <w:rPr>
                <w:rFonts w:hint="cs"/>
                <w:b/>
                <w:bCs/>
              </w:rPr>
              <w:t xml:space="preserve"> </w:t>
            </w:r>
            <w:r w:rsidRPr="001871F7">
              <w:rPr>
                <w:rFonts w:hint="cs"/>
                <w:b/>
                <w:bCs/>
                <w:rtl/>
              </w:rPr>
              <w:t xml:space="preserve"> ללא מע"מ</w:t>
            </w:r>
          </w:p>
          <w:p w14:paraId="6C92D398" w14:textId="03C97862"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p>
        </w:tc>
        <w:tc>
          <w:tcPr>
            <w:tcW w:w="1810" w:type="dxa"/>
            <w:shd w:val="clear" w:color="auto" w:fill="D9D9D9" w:themeFill="background1" w:themeFillShade="D9"/>
            <w:vAlign w:val="center"/>
          </w:tcPr>
          <w:p w14:paraId="0F2745B5" w14:textId="43C50AB8" w:rsidR="001871F7" w:rsidRPr="001871F7" w:rsidRDefault="001871F7" w:rsidP="00220B80">
            <w:pPr>
              <w:keepNext/>
              <w:keepLines/>
              <w:widowControl w:val="0"/>
              <w:tabs>
                <w:tab w:val="left" w:pos="709"/>
              </w:tabs>
              <w:spacing w:line="360" w:lineRule="exact"/>
              <w:jc w:val="both"/>
              <w:rPr>
                <w:b/>
                <w:bCs/>
                <w:rtl/>
              </w:rPr>
            </w:pPr>
            <w:r w:rsidRPr="001871F7">
              <w:rPr>
                <w:rFonts w:hint="cs"/>
                <w:b/>
                <w:bCs/>
                <w:rtl/>
              </w:rPr>
              <w:t xml:space="preserve">כמות </w:t>
            </w:r>
            <w:r w:rsidRPr="00C56919">
              <w:rPr>
                <w:rFonts w:hint="cs"/>
                <w:b/>
                <w:bCs/>
                <w:u w:val="single"/>
                <w:rtl/>
              </w:rPr>
              <w:t>משוערת</w:t>
            </w:r>
            <w:r w:rsidRPr="001871F7">
              <w:rPr>
                <w:rFonts w:hint="cs"/>
                <w:b/>
                <w:bCs/>
                <w:rtl/>
              </w:rPr>
              <w:t xml:space="preserve"> להזמנה</w:t>
            </w:r>
            <w:r w:rsidR="0085047C">
              <w:rPr>
                <w:rFonts w:hint="cs"/>
                <w:b/>
                <w:bCs/>
                <w:rtl/>
              </w:rPr>
              <w:t xml:space="preserve"> </w:t>
            </w:r>
            <w:r w:rsidR="00CD4BAB">
              <w:rPr>
                <w:rFonts w:hint="cs"/>
                <w:b/>
                <w:bCs/>
                <w:rtl/>
              </w:rPr>
              <w:t>בשנה</w:t>
            </w:r>
            <w:r w:rsidR="00220B80">
              <w:rPr>
                <w:rFonts w:hint="cs"/>
                <w:b/>
                <w:bCs/>
                <w:rtl/>
              </w:rPr>
              <w:t xml:space="preserve"> </w:t>
            </w:r>
          </w:p>
          <w:p w14:paraId="4046A160" w14:textId="78DF8362" w:rsidR="001871F7" w:rsidRPr="001871F7" w:rsidRDefault="001871F7" w:rsidP="00071CEB">
            <w:pPr>
              <w:keepNext/>
              <w:keepLines/>
              <w:widowControl w:val="0"/>
              <w:tabs>
                <w:tab w:val="left" w:pos="709"/>
              </w:tabs>
              <w:spacing w:line="360" w:lineRule="exact"/>
              <w:jc w:val="both"/>
              <w:rPr>
                <w:b/>
                <w:bCs/>
                <w:rtl/>
              </w:rPr>
            </w:pPr>
          </w:p>
          <w:p w14:paraId="4321D31E" w14:textId="37A5A761"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B</w:t>
            </w:r>
          </w:p>
        </w:tc>
        <w:tc>
          <w:tcPr>
            <w:tcW w:w="2090" w:type="dxa"/>
            <w:shd w:val="clear" w:color="auto" w:fill="D9D9D9" w:themeFill="background1" w:themeFillShade="D9"/>
            <w:vAlign w:val="center"/>
          </w:tcPr>
          <w:p w14:paraId="6CD5ACD2" w14:textId="180AA9BB"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סה"כ ללא מע"מ</w:t>
            </w:r>
          </w:p>
          <w:p w14:paraId="1795E876" w14:textId="6C1E19FC" w:rsidR="001871F7" w:rsidRPr="001871F7" w:rsidRDefault="001871F7" w:rsidP="00071CEB">
            <w:pPr>
              <w:keepNext/>
              <w:keepLines/>
              <w:widowControl w:val="0"/>
              <w:tabs>
                <w:tab w:val="left" w:pos="709"/>
              </w:tabs>
              <w:spacing w:line="360" w:lineRule="exact"/>
              <w:jc w:val="both"/>
              <w:rPr>
                <w:b/>
                <w:bCs/>
                <w:rtl/>
              </w:rPr>
            </w:pPr>
          </w:p>
          <w:p w14:paraId="44B2B536" w14:textId="59D7DB72" w:rsidR="001871F7" w:rsidRPr="001871F7" w:rsidRDefault="001871F7" w:rsidP="00071CEB">
            <w:pPr>
              <w:keepNext/>
              <w:keepLines/>
              <w:widowControl w:val="0"/>
              <w:tabs>
                <w:tab w:val="left" w:pos="709"/>
              </w:tabs>
              <w:spacing w:line="360" w:lineRule="exact"/>
              <w:jc w:val="both"/>
              <w:rPr>
                <w:b/>
                <w:bCs/>
                <w:rtl/>
              </w:rPr>
            </w:pPr>
          </w:p>
          <w:p w14:paraId="03ACF866" w14:textId="3BAC1CEF"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r w:rsidRPr="001871F7">
              <w:rPr>
                <w:rFonts w:hint="cs"/>
                <w:b/>
                <w:bCs/>
                <w:rtl/>
              </w:rPr>
              <w:t>*</w:t>
            </w:r>
            <w:r w:rsidRPr="001871F7">
              <w:rPr>
                <w:rFonts w:hint="cs"/>
                <w:b/>
                <w:bCs/>
              </w:rPr>
              <w:t>B</w:t>
            </w:r>
          </w:p>
        </w:tc>
      </w:tr>
      <w:tr w:rsidR="004B4403" w:rsidRPr="00D2610B" w14:paraId="5CCD5DE8" w14:textId="67A3855C" w:rsidTr="004B4403">
        <w:tc>
          <w:tcPr>
            <w:tcW w:w="3025" w:type="dxa"/>
            <w:shd w:val="clear" w:color="auto" w:fill="auto"/>
            <w:vAlign w:val="center"/>
          </w:tcPr>
          <w:p w14:paraId="79367396" w14:textId="3E1AB934" w:rsidR="004B4403" w:rsidRPr="00AB46C9" w:rsidRDefault="004B4403" w:rsidP="00723FDF">
            <w:pPr>
              <w:keepNext/>
              <w:keepLines/>
              <w:widowControl w:val="0"/>
              <w:tabs>
                <w:tab w:val="left" w:pos="709"/>
              </w:tabs>
              <w:spacing w:line="360" w:lineRule="exact"/>
              <w:jc w:val="both"/>
              <w:rPr>
                <w:rFonts w:ascii="David" w:hAnsi="David"/>
                <w:rtl/>
              </w:rPr>
            </w:pPr>
            <w:r w:rsidRPr="00AB46C9">
              <w:rPr>
                <w:rFonts w:ascii="David" w:hAnsi="David"/>
              </w:rPr>
              <w:t>ArcSight ESM renewal</w:t>
            </w:r>
            <w:r w:rsidRPr="00AB46C9">
              <w:rPr>
                <w:rFonts w:ascii="David" w:hAnsi="David"/>
                <w:rtl/>
              </w:rPr>
              <w:t xml:space="preserve"> </w:t>
            </w:r>
            <w:r w:rsidRPr="00AB46C9">
              <w:rPr>
                <w:rFonts w:ascii="David" w:hAnsi="David"/>
              </w:rPr>
              <w:t>(</w:t>
            </w:r>
            <w:r w:rsidR="00723FDF" w:rsidRPr="00AB46C9">
              <w:rPr>
                <w:rFonts w:ascii="David" w:hAnsi="David"/>
              </w:rPr>
              <w:t>800</w:t>
            </w:r>
            <w:r w:rsidRPr="00AB46C9">
              <w:rPr>
                <w:rFonts w:ascii="David" w:hAnsi="David"/>
              </w:rPr>
              <w:t xml:space="preserve"> EPS)</w:t>
            </w:r>
          </w:p>
          <w:p w14:paraId="0595C813" w14:textId="4A8139DA" w:rsidR="00173CEE" w:rsidRPr="00866349" w:rsidRDefault="004B4403" w:rsidP="00866349">
            <w:pPr>
              <w:keepNext/>
              <w:keepLines/>
              <w:widowControl w:val="0"/>
              <w:tabs>
                <w:tab w:val="left" w:pos="709"/>
              </w:tabs>
              <w:spacing w:line="360" w:lineRule="exact"/>
              <w:jc w:val="both"/>
              <w:rPr>
                <w:rFonts w:ascii="David" w:hAnsi="David"/>
                <w:rtl/>
              </w:rPr>
            </w:pPr>
            <w:r w:rsidRPr="00AB46C9">
              <w:rPr>
                <w:rFonts w:ascii="David" w:hAnsi="David"/>
                <w:rtl/>
              </w:rPr>
              <w:t>על החומרה הקיימת</w:t>
            </w:r>
          </w:p>
        </w:tc>
        <w:tc>
          <w:tcPr>
            <w:tcW w:w="1730" w:type="dxa"/>
            <w:shd w:val="clear" w:color="auto" w:fill="auto"/>
            <w:vAlign w:val="center"/>
          </w:tcPr>
          <w:p w14:paraId="5E29344E" w14:textId="5B3AC8B8" w:rsidR="004B4403" w:rsidRPr="004B4403" w:rsidRDefault="004B4403" w:rsidP="004B4403">
            <w:pPr>
              <w:keepNext/>
              <w:keepLines/>
              <w:widowControl w:val="0"/>
              <w:tabs>
                <w:tab w:val="left" w:pos="709"/>
              </w:tabs>
              <w:spacing w:line="360" w:lineRule="exact"/>
              <w:jc w:val="both"/>
              <w:rPr>
                <w:rtl/>
              </w:rPr>
            </w:pPr>
            <w:r>
              <w:rPr>
                <w:rFonts w:hint="cs"/>
                <w:rtl/>
              </w:rPr>
              <w:t>שנה</w:t>
            </w:r>
          </w:p>
        </w:tc>
        <w:tc>
          <w:tcPr>
            <w:tcW w:w="1740" w:type="dxa"/>
            <w:shd w:val="clear" w:color="auto" w:fill="auto"/>
            <w:vAlign w:val="center"/>
          </w:tcPr>
          <w:p w14:paraId="6DC87608" w14:textId="768343FC" w:rsidR="004B4403" w:rsidRPr="004B4403" w:rsidRDefault="004B4403" w:rsidP="004B4403">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E64FC6E" w14:textId="5BB7701D" w:rsidR="004B4403" w:rsidRPr="004B4403" w:rsidRDefault="00173CEE" w:rsidP="004B4403">
            <w:pPr>
              <w:keepNext/>
              <w:keepLines/>
              <w:widowControl w:val="0"/>
              <w:tabs>
                <w:tab w:val="left" w:pos="709"/>
              </w:tabs>
              <w:spacing w:line="360" w:lineRule="exact"/>
              <w:jc w:val="both"/>
              <w:rPr>
                <w:rtl/>
              </w:rPr>
            </w:pPr>
            <w:r>
              <w:rPr>
                <w:rFonts w:hint="cs"/>
                <w:rtl/>
              </w:rPr>
              <w:t>1</w:t>
            </w:r>
          </w:p>
        </w:tc>
        <w:tc>
          <w:tcPr>
            <w:tcW w:w="2090" w:type="dxa"/>
            <w:shd w:val="clear" w:color="auto" w:fill="auto"/>
            <w:vAlign w:val="center"/>
          </w:tcPr>
          <w:p w14:paraId="4334D49D" w14:textId="0E261FED" w:rsidR="004B4403" w:rsidRPr="004B4403" w:rsidRDefault="004B4403" w:rsidP="004B4403">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00AC6B70" w14:textId="77777777" w:rsidTr="004B4403">
        <w:tc>
          <w:tcPr>
            <w:tcW w:w="3025" w:type="dxa"/>
            <w:shd w:val="clear" w:color="auto" w:fill="auto"/>
            <w:vAlign w:val="center"/>
          </w:tcPr>
          <w:p w14:paraId="71426200" w14:textId="6C204599"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Pr>
              <w:t>ArcSight ESM (</w:t>
            </w:r>
            <w:r>
              <w:rPr>
                <w:rFonts w:ascii="David" w:hAnsi="David"/>
              </w:rPr>
              <w:t>200</w:t>
            </w:r>
            <w:r w:rsidRPr="00AB46C9">
              <w:rPr>
                <w:rFonts w:ascii="David" w:hAnsi="David"/>
              </w:rPr>
              <w:t xml:space="preserve"> EPS)</w:t>
            </w:r>
          </w:p>
          <w:p w14:paraId="5E316413" w14:textId="575FC1D2" w:rsidR="00866349" w:rsidRPr="00AB46C9" w:rsidRDefault="003D432F" w:rsidP="003D432F">
            <w:pPr>
              <w:keepNext/>
              <w:keepLines/>
              <w:widowControl w:val="0"/>
              <w:tabs>
                <w:tab w:val="left" w:pos="709"/>
              </w:tabs>
              <w:spacing w:line="360" w:lineRule="exact"/>
              <w:jc w:val="both"/>
              <w:rPr>
                <w:rFonts w:ascii="David" w:hAnsi="David"/>
                <w:rtl/>
              </w:rPr>
            </w:pPr>
            <w:r>
              <w:rPr>
                <w:rFonts w:ascii="David" w:hAnsi="David" w:hint="cs"/>
                <w:rtl/>
              </w:rPr>
              <w:t xml:space="preserve">תוספת </w:t>
            </w:r>
            <w:r w:rsidR="00497BB3">
              <w:rPr>
                <w:rFonts w:ascii="David" w:hAnsi="David" w:hint="cs"/>
                <w:rtl/>
              </w:rPr>
              <w:t>רישוי</w:t>
            </w:r>
          </w:p>
        </w:tc>
        <w:tc>
          <w:tcPr>
            <w:tcW w:w="1730" w:type="dxa"/>
            <w:shd w:val="clear" w:color="auto" w:fill="auto"/>
            <w:vAlign w:val="center"/>
          </w:tcPr>
          <w:p w14:paraId="27D9198D" w14:textId="0BD6E97B" w:rsidR="00A543B4" w:rsidRDefault="003D432F" w:rsidP="00A543B4">
            <w:pPr>
              <w:keepNext/>
              <w:keepLines/>
              <w:widowControl w:val="0"/>
              <w:tabs>
                <w:tab w:val="left" w:pos="709"/>
              </w:tabs>
              <w:spacing w:line="360" w:lineRule="exact"/>
              <w:jc w:val="both"/>
              <w:rPr>
                <w:rtl/>
              </w:rPr>
            </w:pPr>
            <w:r>
              <w:rPr>
                <w:rFonts w:hint="cs"/>
                <w:rtl/>
              </w:rPr>
              <w:t xml:space="preserve">רישוי </w:t>
            </w:r>
          </w:p>
        </w:tc>
        <w:tc>
          <w:tcPr>
            <w:tcW w:w="1740" w:type="dxa"/>
            <w:shd w:val="clear" w:color="auto" w:fill="auto"/>
            <w:vAlign w:val="center"/>
          </w:tcPr>
          <w:p w14:paraId="4EB5F83C" w14:textId="3A783DBA" w:rsidR="00A543B4"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600F09C" w14:textId="31E4D047" w:rsidR="00A543B4" w:rsidRDefault="00A543B4" w:rsidP="00A543B4">
            <w:pPr>
              <w:keepNext/>
              <w:keepLines/>
              <w:widowControl w:val="0"/>
              <w:tabs>
                <w:tab w:val="left" w:pos="709"/>
              </w:tabs>
              <w:spacing w:line="360" w:lineRule="exact"/>
              <w:jc w:val="both"/>
              <w:rPr>
                <w:rtl/>
              </w:rPr>
            </w:pPr>
            <w:r>
              <w:rPr>
                <w:rFonts w:hint="cs"/>
                <w:rtl/>
              </w:rPr>
              <w:t xml:space="preserve">1 </w:t>
            </w:r>
          </w:p>
        </w:tc>
        <w:tc>
          <w:tcPr>
            <w:tcW w:w="2090" w:type="dxa"/>
            <w:shd w:val="clear" w:color="auto" w:fill="auto"/>
            <w:vAlign w:val="center"/>
          </w:tcPr>
          <w:p w14:paraId="5D1B7034" w14:textId="3217071D" w:rsidR="00A543B4" w:rsidRPr="00525CC0"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3E34B85C" w14:textId="35ABF20F" w:rsidTr="001871F7">
        <w:tc>
          <w:tcPr>
            <w:tcW w:w="3025" w:type="dxa"/>
            <w:vAlign w:val="center"/>
          </w:tcPr>
          <w:p w14:paraId="0281CDB9" w14:textId="0C0491DF"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tl/>
              </w:rPr>
              <w:t xml:space="preserve">שרות ותחזוקה </w:t>
            </w:r>
            <w:r w:rsidRPr="00AB46C9">
              <w:rPr>
                <w:rFonts w:ascii="David" w:hAnsi="David"/>
              </w:rPr>
              <w:t>ArcSight</w:t>
            </w:r>
            <w:r w:rsidR="00651FEA">
              <w:rPr>
                <w:rFonts w:ascii="David" w:hAnsi="David"/>
              </w:rPr>
              <w:t xml:space="preserve"> 1,000</w:t>
            </w:r>
            <w:r w:rsidRPr="00AB46C9">
              <w:rPr>
                <w:rFonts w:ascii="David" w:hAnsi="David"/>
              </w:rPr>
              <w:t xml:space="preserve"> eps</w:t>
            </w:r>
          </w:p>
        </w:tc>
        <w:tc>
          <w:tcPr>
            <w:tcW w:w="1730" w:type="dxa"/>
            <w:vAlign w:val="center"/>
          </w:tcPr>
          <w:p w14:paraId="48BDF26C" w14:textId="47052D1D" w:rsidR="00A543B4" w:rsidRPr="00D2610B" w:rsidRDefault="00A543B4" w:rsidP="00A543B4">
            <w:pPr>
              <w:keepNext/>
              <w:keepLines/>
              <w:widowControl w:val="0"/>
              <w:tabs>
                <w:tab w:val="left" w:pos="709"/>
              </w:tabs>
              <w:spacing w:line="360" w:lineRule="exact"/>
              <w:jc w:val="both"/>
              <w:rPr>
                <w:rtl/>
              </w:rPr>
            </w:pPr>
            <w:r>
              <w:rPr>
                <w:rFonts w:hint="cs"/>
                <w:rtl/>
              </w:rPr>
              <w:t>שנה</w:t>
            </w:r>
          </w:p>
        </w:tc>
        <w:tc>
          <w:tcPr>
            <w:tcW w:w="1740" w:type="dxa"/>
            <w:vAlign w:val="center"/>
          </w:tcPr>
          <w:p w14:paraId="503353AF" w14:textId="2709C84C" w:rsidR="00A543B4" w:rsidRPr="00D2610B"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3A09E644" w14:textId="5642998E" w:rsidR="00A543B4" w:rsidRPr="00D2610B" w:rsidRDefault="00A543B4" w:rsidP="00A543B4">
            <w:pPr>
              <w:keepNext/>
              <w:keepLines/>
              <w:widowControl w:val="0"/>
              <w:tabs>
                <w:tab w:val="left" w:pos="709"/>
              </w:tabs>
              <w:spacing w:line="360" w:lineRule="exact"/>
              <w:jc w:val="both"/>
              <w:rPr>
                <w:rtl/>
              </w:rPr>
            </w:pPr>
            <w:r>
              <w:rPr>
                <w:rFonts w:hint="cs"/>
                <w:rtl/>
              </w:rPr>
              <w:t>1</w:t>
            </w:r>
          </w:p>
        </w:tc>
        <w:tc>
          <w:tcPr>
            <w:tcW w:w="2090" w:type="dxa"/>
            <w:vAlign w:val="center"/>
          </w:tcPr>
          <w:p w14:paraId="28D37EB2" w14:textId="4A5839BD"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108DD9BC" w14:textId="0C745688" w:rsidTr="001871F7">
        <w:tc>
          <w:tcPr>
            <w:tcW w:w="3025" w:type="dxa"/>
            <w:vAlign w:val="center"/>
          </w:tcPr>
          <w:p w14:paraId="079186E1" w14:textId="2B3532F3"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tl/>
              </w:rPr>
              <w:t xml:space="preserve">בנק שעות עבודה </w:t>
            </w:r>
          </w:p>
        </w:tc>
        <w:tc>
          <w:tcPr>
            <w:tcW w:w="1730" w:type="dxa"/>
            <w:vAlign w:val="center"/>
          </w:tcPr>
          <w:p w14:paraId="74F016F7" w14:textId="582874E9" w:rsidR="00A543B4" w:rsidRPr="00D2610B" w:rsidRDefault="00A543B4" w:rsidP="00A543B4">
            <w:pPr>
              <w:keepNext/>
              <w:keepLines/>
              <w:widowControl w:val="0"/>
              <w:tabs>
                <w:tab w:val="left" w:pos="709"/>
              </w:tabs>
              <w:spacing w:line="360" w:lineRule="exact"/>
              <w:jc w:val="both"/>
              <w:rPr>
                <w:rtl/>
              </w:rPr>
            </w:pPr>
            <w:r>
              <w:rPr>
                <w:rFonts w:hint="cs"/>
                <w:rtl/>
              </w:rPr>
              <w:t>שעה</w:t>
            </w:r>
          </w:p>
        </w:tc>
        <w:tc>
          <w:tcPr>
            <w:tcW w:w="1740" w:type="dxa"/>
            <w:vAlign w:val="center"/>
          </w:tcPr>
          <w:p w14:paraId="0278B88A" w14:textId="3631D51D" w:rsidR="00A543B4" w:rsidRDefault="00A543B4" w:rsidP="00A543B4">
            <w:pPr>
              <w:keepNext/>
              <w:keepLines/>
              <w:widowControl w:val="0"/>
              <w:tabs>
                <w:tab w:val="left" w:pos="709"/>
              </w:tabs>
              <w:spacing w:line="360" w:lineRule="exact"/>
              <w:jc w:val="both"/>
              <w:rPr>
                <w:rtl/>
              </w:rPr>
            </w:pPr>
            <w:r>
              <w:rPr>
                <w:rFonts w:hint="cs"/>
                <w:rtl/>
              </w:rPr>
              <w:t>________ ₪</w:t>
            </w:r>
          </w:p>
          <w:p w14:paraId="11B343A7" w14:textId="3E89AE2C" w:rsidR="00A543B4" w:rsidRPr="00C56919" w:rsidRDefault="00A543B4" w:rsidP="00A543B4">
            <w:pPr>
              <w:keepNext/>
              <w:keepLines/>
              <w:widowControl w:val="0"/>
              <w:tabs>
                <w:tab w:val="left" w:pos="709"/>
              </w:tabs>
              <w:spacing w:line="360" w:lineRule="exact"/>
              <w:jc w:val="both"/>
              <w:rPr>
                <w:b/>
                <w:bCs/>
                <w:rtl/>
              </w:rPr>
            </w:pPr>
            <w:r w:rsidRPr="00C56919">
              <w:rPr>
                <w:rFonts w:hint="cs"/>
                <w:b/>
                <w:bCs/>
                <w:rtl/>
              </w:rPr>
              <w:t>סכום זה לא יעלה על 300 ש"ח</w:t>
            </w:r>
          </w:p>
        </w:tc>
        <w:tc>
          <w:tcPr>
            <w:tcW w:w="1810" w:type="dxa"/>
            <w:vAlign w:val="center"/>
          </w:tcPr>
          <w:p w14:paraId="39ADE888" w14:textId="1EEEE2FA" w:rsidR="00A543B4" w:rsidRPr="00D2610B" w:rsidRDefault="00A543B4" w:rsidP="00A543B4">
            <w:pPr>
              <w:keepNext/>
              <w:keepLines/>
              <w:widowControl w:val="0"/>
              <w:tabs>
                <w:tab w:val="left" w:pos="709"/>
              </w:tabs>
              <w:spacing w:line="360" w:lineRule="exact"/>
              <w:jc w:val="both"/>
              <w:rPr>
                <w:rtl/>
              </w:rPr>
            </w:pPr>
            <w:r>
              <w:rPr>
                <w:rFonts w:hint="cs"/>
                <w:rtl/>
              </w:rPr>
              <w:t>1,200</w:t>
            </w:r>
          </w:p>
        </w:tc>
        <w:tc>
          <w:tcPr>
            <w:tcW w:w="2090" w:type="dxa"/>
            <w:vAlign w:val="center"/>
          </w:tcPr>
          <w:p w14:paraId="5FBE8B56" w14:textId="61EE425A"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5C78637A" w14:textId="71ABFE55" w:rsidTr="00C24FA3">
        <w:tc>
          <w:tcPr>
            <w:tcW w:w="3025" w:type="dxa"/>
            <w:vAlign w:val="bottom"/>
          </w:tcPr>
          <w:p w14:paraId="7A37FC7B" w14:textId="3B9E91EC"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color w:val="000000"/>
                <w:rtl/>
              </w:rPr>
              <w:t xml:space="preserve">מחיר רשיון </w:t>
            </w:r>
            <w:r w:rsidRPr="00AB46C9">
              <w:rPr>
                <w:rFonts w:ascii="David" w:hAnsi="David"/>
                <w:color w:val="000000"/>
              </w:rPr>
              <w:t>Elastic PLTINUM</w:t>
            </w:r>
            <w:r w:rsidRPr="00AB46C9">
              <w:rPr>
                <w:rFonts w:ascii="David" w:hAnsi="David"/>
                <w:color w:val="000000"/>
                <w:rtl/>
              </w:rPr>
              <w:t xml:space="preserve"> </w:t>
            </w:r>
            <w:r w:rsidRPr="00AB46C9">
              <w:rPr>
                <w:rFonts w:ascii="David" w:hAnsi="David"/>
                <w:color w:val="000000"/>
              </w:rPr>
              <w:t>Node</w:t>
            </w:r>
            <w:r w:rsidRPr="00AB46C9">
              <w:rPr>
                <w:rFonts w:ascii="David" w:hAnsi="David"/>
                <w:color w:val="000000"/>
                <w:rtl/>
              </w:rPr>
              <w:t xml:space="preserve"> </w:t>
            </w:r>
          </w:p>
        </w:tc>
        <w:tc>
          <w:tcPr>
            <w:tcW w:w="1730" w:type="dxa"/>
            <w:vAlign w:val="center"/>
          </w:tcPr>
          <w:p w14:paraId="50DE000E" w14:textId="33F12FF4" w:rsidR="00A543B4" w:rsidRDefault="00A543B4" w:rsidP="00A543B4">
            <w:pPr>
              <w:keepNext/>
              <w:keepLines/>
              <w:widowControl w:val="0"/>
              <w:tabs>
                <w:tab w:val="left" w:pos="709"/>
              </w:tabs>
              <w:spacing w:line="360" w:lineRule="exact"/>
              <w:jc w:val="both"/>
              <w:rPr>
                <w:rtl/>
              </w:rPr>
            </w:pPr>
            <w:r>
              <w:rPr>
                <w:rFonts w:hint="cs"/>
                <w:rtl/>
              </w:rPr>
              <w:t>יחידה לשנה</w:t>
            </w:r>
          </w:p>
        </w:tc>
        <w:tc>
          <w:tcPr>
            <w:tcW w:w="1740" w:type="dxa"/>
            <w:vAlign w:val="center"/>
          </w:tcPr>
          <w:p w14:paraId="6FB4FF36" w14:textId="3BAC61F1" w:rsidR="00A543B4"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DAFAA90" w14:textId="52BEEF63" w:rsidR="00A543B4" w:rsidRDefault="00A543B4" w:rsidP="00A543B4">
            <w:pPr>
              <w:keepNext/>
              <w:keepLines/>
              <w:widowControl w:val="0"/>
              <w:tabs>
                <w:tab w:val="left" w:pos="709"/>
              </w:tabs>
              <w:spacing w:line="360" w:lineRule="exact"/>
              <w:jc w:val="both"/>
              <w:rPr>
                <w:rtl/>
              </w:rPr>
            </w:pPr>
            <w:r>
              <w:rPr>
                <w:rFonts w:hint="cs"/>
                <w:rtl/>
              </w:rPr>
              <w:t>10</w:t>
            </w:r>
          </w:p>
        </w:tc>
        <w:tc>
          <w:tcPr>
            <w:tcW w:w="2090" w:type="dxa"/>
            <w:vAlign w:val="center"/>
          </w:tcPr>
          <w:p w14:paraId="272F182D" w14:textId="00D7CBA4"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1C9A3CFE" w14:textId="30B7079F" w:rsidTr="001871F7">
        <w:tc>
          <w:tcPr>
            <w:tcW w:w="8305" w:type="dxa"/>
            <w:gridSpan w:val="4"/>
            <w:shd w:val="clear" w:color="auto" w:fill="D9D9D9" w:themeFill="background1" w:themeFillShade="D9"/>
            <w:vAlign w:val="center"/>
          </w:tcPr>
          <w:p w14:paraId="53AD8FE9" w14:textId="69E21F2C"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סה"כ ללא מע"מ</w:t>
            </w:r>
          </w:p>
        </w:tc>
        <w:tc>
          <w:tcPr>
            <w:tcW w:w="2090" w:type="dxa"/>
            <w:shd w:val="clear" w:color="auto" w:fill="D9D9D9" w:themeFill="background1" w:themeFillShade="D9"/>
            <w:vAlign w:val="center"/>
          </w:tcPr>
          <w:p w14:paraId="4476CCC3" w14:textId="0D271E03"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r w:rsidR="00A543B4" w:rsidRPr="00D2610B" w14:paraId="693310DC" w14:textId="038448D0" w:rsidTr="001871F7">
        <w:tc>
          <w:tcPr>
            <w:tcW w:w="8305" w:type="dxa"/>
            <w:gridSpan w:val="4"/>
            <w:shd w:val="clear" w:color="auto" w:fill="D9D9D9" w:themeFill="background1" w:themeFillShade="D9"/>
            <w:vAlign w:val="center"/>
          </w:tcPr>
          <w:p w14:paraId="7D52EEEF" w14:textId="00DC2AF1"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מע"מ (17%)</w:t>
            </w:r>
          </w:p>
        </w:tc>
        <w:tc>
          <w:tcPr>
            <w:tcW w:w="2090" w:type="dxa"/>
            <w:shd w:val="clear" w:color="auto" w:fill="D9D9D9" w:themeFill="background1" w:themeFillShade="D9"/>
            <w:vAlign w:val="center"/>
          </w:tcPr>
          <w:p w14:paraId="71A53019" w14:textId="48FF4198"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r w:rsidR="00A543B4" w:rsidRPr="00D2610B" w14:paraId="7C4F3C51" w14:textId="5D521B32" w:rsidTr="001871F7">
        <w:tc>
          <w:tcPr>
            <w:tcW w:w="8305" w:type="dxa"/>
            <w:gridSpan w:val="4"/>
            <w:shd w:val="clear" w:color="auto" w:fill="D9D9D9" w:themeFill="background1" w:themeFillShade="D9"/>
            <w:vAlign w:val="center"/>
          </w:tcPr>
          <w:p w14:paraId="113ED1D6" w14:textId="4A491F54"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סה"כ כולל מע"מ (</w:t>
            </w:r>
            <w:r w:rsidRPr="001871F7">
              <w:rPr>
                <w:rFonts w:hint="cs"/>
                <w:b/>
                <w:bCs/>
              </w:rPr>
              <w:t>P</w:t>
            </w:r>
            <w:r w:rsidRPr="001871F7">
              <w:rPr>
                <w:rFonts w:hint="cs"/>
                <w:b/>
                <w:bCs/>
                <w:rtl/>
              </w:rPr>
              <w:t xml:space="preserve">) </w:t>
            </w:r>
            <w:r w:rsidRPr="001871F7">
              <w:rPr>
                <w:b/>
                <w:bCs/>
                <w:rtl/>
              </w:rPr>
              <w:t>–</w:t>
            </w:r>
            <w:r w:rsidRPr="001871F7">
              <w:rPr>
                <w:rFonts w:hint="cs"/>
                <w:b/>
                <w:bCs/>
                <w:rtl/>
              </w:rPr>
              <w:t xml:space="preserve"> סכום זה יושווה בין המציעים</w:t>
            </w:r>
          </w:p>
        </w:tc>
        <w:tc>
          <w:tcPr>
            <w:tcW w:w="2090" w:type="dxa"/>
            <w:shd w:val="clear" w:color="auto" w:fill="D9D9D9" w:themeFill="background1" w:themeFillShade="D9"/>
            <w:vAlign w:val="center"/>
          </w:tcPr>
          <w:p w14:paraId="3204C6E6" w14:textId="2A641A4F"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bl>
    <w:p w14:paraId="64139B98" w14:textId="1709927E" w:rsidR="000D482E" w:rsidRPr="000D482E" w:rsidRDefault="000D482E">
      <w:pPr>
        <w:bidi w:val="0"/>
        <w:rPr>
          <w:b/>
          <w:bCs/>
        </w:rPr>
      </w:pPr>
      <w:bookmarkStart w:id="175" w:name="_Hlk518812118"/>
      <w:bookmarkEnd w:id="173"/>
      <w:bookmarkEnd w:id="174"/>
    </w:p>
    <w:p w14:paraId="1565F1FC" w14:textId="7F4DBB33"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5"/>
    <w:p w14:paraId="321D9A02" w14:textId="77777777" w:rsidR="00086D76" w:rsidRDefault="00086D76">
      <w:pPr>
        <w:bidi w:val="0"/>
        <w:rPr>
          <w:rFonts w:ascii="David" w:hAnsi="David"/>
          <w:b/>
          <w:bCs/>
        </w:rPr>
      </w:pPr>
      <w:r>
        <w:rPr>
          <w:rFonts w:ascii="David" w:hAnsi="David"/>
          <w:b/>
          <w:bCs/>
          <w:rtl/>
        </w:rPr>
        <w:br w:type="page"/>
      </w:r>
    </w:p>
    <w:p w14:paraId="34AA1C17"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14"/>
        <w:keepNext w:val="0"/>
        <w:spacing w:before="120" w:after="120" w:line="276" w:lineRule="auto"/>
        <w:rPr>
          <w:rFonts w:cs="David"/>
          <w:u w:val="single"/>
          <w:rtl/>
        </w:rPr>
      </w:pPr>
      <w:bookmarkStart w:id="176" w:name="_Toc500504614"/>
      <w:r w:rsidRPr="00CA6E12">
        <w:rPr>
          <w:rFonts w:cs="David" w:hint="cs"/>
          <w:u w:val="single"/>
          <w:rtl/>
        </w:rPr>
        <w:t>הסכם למתן שירותים</w:t>
      </w:r>
      <w:bookmarkEnd w:id="176"/>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2858383D"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0552D">
        <w:rPr>
          <w:rFonts w:hint="cs"/>
          <w:b/>
          <w:bCs/>
          <w:rtl/>
        </w:rPr>
        <w:t>15/2021</w:t>
      </w:r>
      <w:r w:rsidRPr="00CA6E12">
        <w:rPr>
          <w:rFonts w:hint="cs"/>
          <w:b/>
          <w:bCs/>
          <w:sz w:val="22"/>
          <w:szCs w:val="22"/>
          <w:rtl/>
        </w:rPr>
        <w:t xml:space="preserve"> </w:t>
      </w:r>
      <w:r w:rsidR="00C53A46">
        <w:rPr>
          <w:rFonts w:hint="cs"/>
          <w:rtl/>
        </w:rPr>
        <w:t>לאספקה של רישיונות, מתן שירותי תמיכה ותחזוקה למערך מערכות ה-</w:t>
      </w:r>
      <w:r w:rsidR="00C53A46">
        <w:rPr>
          <w:rFonts w:hint="cs"/>
        </w:rPr>
        <w:t>SIEM</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03F69D6"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53AFA7A2"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4BEC7CC" w14:textId="7432A359"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634E5412" w:rsidR="000E3F74" w:rsidRPr="00CA6E12" w:rsidRDefault="000E3F74" w:rsidP="00264DBE">
      <w:pPr>
        <w:widowControl w:val="0"/>
        <w:numPr>
          <w:ilvl w:val="1"/>
          <w:numId w:val="30"/>
        </w:numPr>
        <w:spacing w:before="120" w:line="276" w:lineRule="auto"/>
        <w:jc w:val="both"/>
      </w:pPr>
      <w:r w:rsidRPr="00CA6E12">
        <w:rPr>
          <w:rtl/>
        </w:rPr>
        <w:t>מובהר כי נכונותן של הצהרות נותן השירותים המפור</w:t>
      </w:r>
      <w:r w:rsidR="005A66CE">
        <w:rPr>
          <w:rFonts w:hint="cs"/>
          <w:rtl/>
        </w:rPr>
        <w:t xml:space="preserve"> </w:t>
      </w:r>
      <w:r w:rsidRPr="00CA6E12">
        <w:rPr>
          <w:rtl/>
        </w:rPr>
        <w:t xml:space="preserve">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35469E7F" w:rsidR="000E3F74" w:rsidRPr="00CA6E12" w:rsidRDefault="000E3F74" w:rsidP="001871F7">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1871F7" w:rsidRPr="001871F7">
        <w:rPr>
          <w:rFonts w:hint="cs"/>
          <w:rtl/>
        </w:rPr>
        <w:t xml:space="preserve">אספקת מוצרי </w:t>
      </w:r>
      <w:r w:rsidR="001871F7" w:rsidRPr="001871F7">
        <w:rPr>
          <w:rFonts w:hint="cs"/>
        </w:rPr>
        <w:t>ARCSIGHT</w:t>
      </w:r>
      <w:r w:rsidR="001871F7" w:rsidRPr="001871F7">
        <w:rPr>
          <w:rFonts w:hint="cs"/>
          <w:rtl/>
        </w:rPr>
        <w:t xml:space="preserve"> ו-</w:t>
      </w:r>
      <w:r w:rsidR="001871F7" w:rsidRPr="001871F7">
        <w:rPr>
          <w:rFonts w:hint="cs"/>
        </w:rPr>
        <w:t>ELK</w:t>
      </w:r>
      <w:r w:rsidR="001871F7" w:rsidRPr="001871F7">
        <w:rPr>
          <w:rFonts w:hint="cs"/>
          <w:rtl/>
        </w:rPr>
        <w:t xml:space="preserve"> </w:t>
      </w:r>
      <w:r w:rsidRPr="000E3F74">
        <w:rPr>
          <w:rFonts w:hint="cs"/>
          <w:rtl/>
        </w:rPr>
        <w:t xml:space="preserve">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FB419AC" w14:textId="5630D7DC"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062EA8D8"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w:t>
      </w:r>
      <w:r w:rsidR="001871F7">
        <w:rPr>
          <w:rFonts w:hint="cs"/>
          <w:rtl/>
        </w:rPr>
        <w:t>בדרישות המכרז</w:t>
      </w:r>
      <w:r w:rsidRPr="005C4F43">
        <w:rPr>
          <w:rtl/>
        </w:rPr>
        <w:t xml:space="preserve"> </w:t>
      </w:r>
      <w:r>
        <w:rPr>
          <w:rFonts w:hint="cs"/>
          <w:rtl/>
        </w:rPr>
        <w:t>לאותו בעל תפקיד</w:t>
      </w:r>
      <w:r w:rsidRPr="005C4F43">
        <w:rPr>
          <w:rtl/>
        </w:rPr>
        <w:t>.</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511BB7E2"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w:t>
      </w:r>
      <w:r w:rsidR="00283D8F">
        <w:rPr>
          <w:rFonts w:hint="cs"/>
          <w:rtl/>
        </w:rPr>
        <w:t>על פי הוראות הדין</w:t>
      </w:r>
      <w:r w:rsidRPr="00CA6E12">
        <w:rPr>
          <w:rFonts w:hint="cs"/>
          <w:rtl/>
        </w:rPr>
        <w:t xml:space="preserve">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0245CF68"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w:t>
      </w:r>
      <w:r w:rsidR="004D3161">
        <w:rPr>
          <w:rFonts w:hint="cs"/>
          <w:rtl/>
        </w:rPr>
        <w:t xml:space="preserve">, </w:t>
      </w:r>
      <w:r w:rsidR="009C08AE">
        <w:rPr>
          <w:rFonts w:hint="cs"/>
          <w:rtl/>
        </w:rPr>
        <w:t xml:space="preserve">כדי </w:t>
      </w:r>
      <w:r w:rsidR="009C08AE" w:rsidRPr="0071492E">
        <w:rPr>
          <w:rFonts w:hint="cs"/>
          <w:rtl/>
        </w:rPr>
        <w:t xml:space="preserve">להקים ניגוד עניינים בקשר עם השירותים נשוא </w:t>
      </w:r>
      <w:r w:rsidR="009C08AE">
        <w:rPr>
          <w:rFonts w:hint="cs"/>
          <w:rtl/>
        </w:rPr>
        <w:t>הסכם</w:t>
      </w:r>
      <w:r w:rsidR="009C08AE" w:rsidRPr="0071492E">
        <w:rPr>
          <w:rFonts w:hint="cs"/>
          <w:rtl/>
        </w:rPr>
        <w:t xml:space="preserve"> זה</w:t>
      </w:r>
      <w:r w:rsidRPr="00A613BF">
        <w:rPr>
          <w:rFonts w:hint="cs"/>
          <w:rtl/>
        </w:rPr>
        <w:t>.</w:t>
      </w:r>
    </w:p>
    <w:p w14:paraId="7A8D44E3" w14:textId="2194F7A1"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w:t>
      </w:r>
      <w:r w:rsidR="004D3161" w:rsidRPr="0071492E">
        <w:rPr>
          <w:rFonts w:hint="cs"/>
          <w:rtl/>
        </w:rPr>
        <w:t>באופן שיש בו ליצור ניגוד עניינים</w:t>
      </w:r>
      <w:r w:rsidR="004D3161">
        <w:rPr>
          <w:rFonts w:hint="cs"/>
          <w:rtl/>
        </w:rPr>
        <w:t xml:space="preserve">, </w:t>
      </w:r>
      <w:r w:rsidRPr="00A613BF">
        <w:rPr>
          <w:rFonts w:hint="cs"/>
          <w:rtl/>
        </w:rPr>
        <w:t>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72BA7AE5" w14:textId="1E973C39"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77" w:name="_Ref327716454"/>
      <w:r w:rsidR="000B1709" w:rsidRPr="002C644E">
        <w:rPr>
          <w:rFonts w:hint="cs"/>
          <w:rtl/>
        </w:rPr>
        <w:t xml:space="preserve"> </w:t>
      </w:r>
    </w:p>
    <w:p w14:paraId="64ECCC2E" w14:textId="77777777" w:rsidR="009C40BC" w:rsidRDefault="009C40BC" w:rsidP="009C40BC">
      <w:pPr>
        <w:widowControl w:val="0"/>
        <w:numPr>
          <w:ilvl w:val="1"/>
          <w:numId w:val="30"/>
        </w:numPr>
        <w:tabs>
          <w:tab w:val="right" w:pos="840"/>
        </w:tabs>
        <w:spacing w:before="120" w:line="276" w:lineRule="auto"/>
        <w:jc w:val="both"/>
      </w:pPr>
      <w:r>
        <w:rPr>
          <w:rFonts w:hint="cs"/>
          <w:rtl/>
        </w:rPr>
        <w:t>היקף ההתקשרות המאושר יקבע בהזמנת הרכש שתחתם על ידי מורשה חתימה.</w:t>
      </w:r>
    </w:p>
    <w:p w14:paraId="37AA4C23"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7E3BB213" w14:textId="271926FA"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bookmarkEnd w:id="177"/>
    <w:p w14:paraId="6BECE2B3" w14:textId="77777777" w:rsidR="00421223" w:rsidRPr="00D7769F" w:rsidRDefault="00421223" w:rsidP="00421223">
      <w:pPr>
        <w:widowControl w:val="0"/>
        <w:spacing w:before="120" w:line="276" w:lineRule="auto"/>
        <w:ind w:left="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79C1CE35"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1B10B7B9"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6B650068"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CCD8B92"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14702833"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DC2DCEF"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7A27D57"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1FAF3525" w14:textId="77777777" w:rsidR="00421223"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1F968B4F" w14:textId="77777777" w:rsidR="00421223" w:rsidRPr="007936CA" w:rsidRDefault="00421223" w:rsidP="00421223">
      <w:pPr>
        <w:widowControl w:val="0"/>
        <w:spacing w:before="120" w:line="276" w:lineRule="auto"/>
        <w:ind w:left="1650"/>
        <w:jc w:val="both"/>
        <w:rPr>
          <w:rFonts w:ascii="David" w:hAnsi="David" w:cs="Times New Roman"/>
        </w:rPr>
      </w:pPr>
    </w:p>
    <w:p w14:paraId="6D6B1862"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40935AC4"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00DF215"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620D0A82"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2959193C"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5A29DDE0"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1331B45E"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74E13364"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7E7D7AD6"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2EDE5928" w14:textId="77777777" w:rsidR="00421223" w:rsidRPr="008F3884"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30F1F49"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162FFF80"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A698C05" w14:textId="77777777" w:rsidR="00421223" w:rsidRPr="007936CA" w:rsidRDefault="00421223" w:rsidP="00421223">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5A5437C8" w14:textId="4233978B" w:rsidR="00421223" w:rsidRDefault="00421223" w:rsidP="00421223">
      <w:pPr>
        <w:widowControl w:val="0"/>
        <w:spacing w:before="120" w:line="276" w:lineRule="auto"/>
        <w:ind w:left="360"/>
        <w:jc w:val="both"/>
        <w:rPr>
          <w:b/>
          <w:bCs/>
          <w:u w:val="single"/>
          <w:rtl/>
        </w:rPr>
      </w:pPr>
    </w:p>
    <w:p w14:paraId="4C05AF3C" w14:textId="77777777" w:rsidR="00D23530" w:rsidRPr="00D23530" w:rsidRDefault="00421223" w:rsidP="00D23530">
      <w:pPr>
        <w:widowControl w:val="0"/>
        <w:tabs>
          <w:tab w:val="right" w:pos="840"/>
        </w:tabs>
        <w:spacing w:before="120" w:line="276" w:lineRule="auto"/>
        <w:ind w:left="720"/>
        <w:jc w:val="both"/>
        <w:rPr>
          <w:b/>
          <w:bCs/>
        </w:rPr>
      </w:pPr>
      <w:r w:rsidRPr="00D23530">
        <w:rPr>
          <w:rFonts w:hint="cs"/>
          <w:b/>
          <w:bCs/>
          <w:rtl/>
        </w:rPr>
        <w:t xml:space="preserve">התמורה בגין שעות העבודה תוצמד לתעריף הגג של מומחה מתודולוגיות הגנת סייבר (רמה ב') במכרז המרכזי </w:t>
      </w:r>
      <w:r w:rsidR="00D23530" w:rsidRPr="00D23530">
        <w:rPr>
          <w:rFonts w:hint="cs"/>
          <w:b/>
          <w:bCs/>
          <w:rtl/>
        </w:rPr>
        <w:t xml:space="preserve">מממ 1-2009 המעודכן ביותר, מס' הודעה 16.2.0.11, במועדים בהם יעודכנו תעריפי החשכ"ל מעת לעת. </w:t>
      </w:r>
    </w:p>
    <w:p w14:paraId="11206C10"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t>עדכון התעריף ייקבע לפי החודש בו בוצע השירות.</w:t>
      </w:r>
    </w:p>
    <w:p w14:paraId="23DE5E6E"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t>תאריך הבסיס יהיה מועד החתימה של המשרד על ההסכם.</w:t>
      </w:r>
    </w:p>
    <w:p w14:paraId="5049897C" w14:textId="24D979C7" w:rsidR="00421223" w:rsidRPr="00421223" w:rsidRDefault="00421223" w:rsidP="00421223">
      <w:pPr>
        <w:widowControl w:val="0"/>
        <w:spacing w:before="120" w:line="276" w:lineRule="auto"/>
        <w:ind w:left="360"/>
        <w:jc w:val="both"/>
        <w:rPr>
          <w:b/>
          <w:bCs/>
          <w:u w:val="single"/>
        </w:rPr>
      </w:pPr>
    </w:p>
    <w:p w14:paraId="1B4CECB9" w14:textId="376FE295"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426D5A58" w14:textId="75085E93" w:rsidR="00EC5641" w:rsidRDefault="009C40BC" w:rsidP="00264DBE">
      <w:pPr>
        <w:widowControl w:val="0"/>
        <w:numPr>
          <w:ilvl w:val="1"/>
          <w:numId w:val="30"/>
        </w:numPr>
        <w:spacing w:before="120" w:line="276" w:lineRule="auto"/>
        <w:ind w:left="930" w:hanging="540"/>
        <w:jc w:val="both"/>
      </w:pPr>
      <w:r>
        <w:rPr>
          <w:rFonts w:hint="cs"/>
          <w:rtl/>
        </w:rPr>
        <w:t xml:space="preserve">עבור שירותי תחזוקה המשולמים בהתאם לשעות עבודה, </w:t>
      </w:r>
      <w:r w:rsidR="000E3F74" w:rsidRPr="00CA6E12">
        <w:rPr>
          <w:rtl/>
        </w:rPr>
        <w:t>יעביר נותן השירותים למ</w:t>
      </w:r>
      <w:r w:rsidR="000E3F74">
        <w:rPr>
          <w:rFonts w:hint="cs"/>
          <w:rtl/>
        </w:rPr>
        <w:t xml:space="preserve">שרד </w:t>
      </w:r>
      <w:r w:rsidR="000E3F74" w:rsidRPr="00CA6E12">
        <w:rPr>
          <w:rtl/>
        </w:rPr>
        <w:t>חשבון</w:t>
      </w:r>
      <w:r>
        <w:rPr>
          <w:rFonts w:hint="cs"/>
          <w:rtl/>
        </w:rPr>
        <w:t xml:space="preserve"> מדי חודש</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0389269B" w14:textId="6D1E381D" w:rsidR="009C40BC" w:rsidRDefault="009C40BC" w:rsidP="009C40BC">
      <w:pPr>
        <w:widowControl w:val="0"/>
        <w:numPr>
          <w:ilvl w:val="1"/>
          <w:numId w:val="30"/>
        </w:numPr>
        <w:spacing w:before="120" w:line="276" w:lineRule="auto"/>
        <w:ind w:left="930" w:hanging="540"/>
        <w:jc w:val="both"/>
      </w:pPr>
      <w:r>
        <w:rPr>
          <w:rFonts w:hint="cs"/>
          <w:rtl/>
        </w:rPr>
        <w:t xml:space="preserve">ביחס לרשיונות ותחזוקה, </w:t>
      </w:r>
      <w:r w:rsidRPr="00CA6E12">
        <w:rPr>
          <w:rtl/>
        </w:rPr>
        <w:t>יעביר נותן השירותים למ</w:t>
      </w:r>
      <w:r>
        <w:rPr>
          <w:rFonts w:hint="cs"/>
          <w:rtl/>
        </w:rPr>
        <w:t xml:space="preserve">שרד </w:t>
      </w:r>
      <w:r w:rsidRPr="00CA6E12">
        <w:rPr>
          <w:rtl/>
        </w:rPr>
        <w:t>חשבון</w:t>
      </w:r>
      <w:r>
        <w:rPr>
          <w:rFonts w:hint="cs"/>
          <w:rtl/>
        </w:rPr>
        <w:t xml:space="preserve"> </w:t>
      </w:r>
      <w:r w:rsidR="00F94AB1">
        <w:rPr>
          <w:rFonts w:hint="cs"/>
          <w:rtl/>
        </w:rPr>
        <w:t>מיד עם האספקה של רשיון השימוש</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 xml:space="preserve">המוצרים אשר המשרד אישר </w:t>
      </w:r>
      <w:r w:rsidR="00F94AB1">
        <w:rPr>
          <w:rFonts w:hint="cs"/>
          <w:rtl/>
        </w:rPr>
        <w:t>אספקה</w:t>
      </w:r>
      <w:r>
        <w:rPr>
          <w:rFonts w:hint="cs"/>
          <w:rtl/>
        </w:rPr>
        <w:t xml:space="preserve"> לגביהם מראש.</w:t>
      </w:r>
    </w:p>
    <w:p w14:paraId="4AE0A0CF" w14:textId="43EEFE91" w:rsidR="000E3F74" w:rsidRPr="00CA6E12" w:rsidRDefault="000E3F74" w:rsidP="0083357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D8367D6"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18002A4" w14:textId="77777777" w:rsidR="00B536C6" w:rsidRDefault="00B536C6" w:rsidP="00B536C6">
      <w:pPr>
        <w:ind w:left="360"/>
        <w:jc w:val="both"/>
        <w:rPr>
          <w:rtl/>
        </w:rPr>
      </w:pPr>
      <w:r>
        <w:rPr>
          <w:rFonts w:hint="cs"/>
          <w:rtl/>
        </w:rPr>
        <w:t xml:space="preserve">נותן השירותים </w:t>
      </w:r>
      <w:r w:rsidRPr="005308F1">
        <w:rPr>
          <w:rFonts w:hint="cs"/>
          <w:rtl/>
        </w:rPr>
        <w:t xml:space="preserve">מתחייב </w:t>
      </w:r>
      <w:r>
        <w:rPr>
          <w:rFonts w:hint="cs"/>
          <w:rtl/>
        </w:rPr>
        <w:t>לרכוש</w:t>
      </w:r>
      <w:r w:rsidRPr="005308F1">
        <w:rPr>
          <w:rFonts w:hint="cs"/>
          <w:rtl/>
        </w:rPr>
        <w:t xml:space="preserve"> ולקיים את הביטוחים המפורטים בזה, לטובתו ולטובת </w:t>
      </w:r>
      <w:r>
        <w:rPr>
          <w:rFonts w:hint="cs"/>
          <w:rtl/>
        </w:rPr>
        <w:t>מדינת ישראל - משרד הפנים</w:t>
      </w:r>
      <w:r w:rsidRPr="005308F1">
        <w:rPr>
          <w:rFonts w:hint="cs"/>
          <w:rtl/>
        </w:rPr>
        <w:t xml:space="preserve"> ולהציג </w:t>
      </w:r>
      <w:r>
        <w:rPr>
          <w:rFonts w:hint="cs"/>
          <w:rtl/>
        </w:rPr>
        <w:t>למשרד הפנים</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0C97EEF1"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r w:rsidRPr="00024D30">
        <w:rPr>
          <w:rtl/>
        </w:rPr>
        <w:t>ישראל</w:t>
      </w:r>
      <w:r w:rsidRPr="00024D30">
        <w:rPr>
          <w:rFonts w:hint="cs"/>
          <w:rtl/>
        </w:rPr>
        <w:t xml:space="preserve"> </w:t>
      </w:r>
      <w:r>
        <w:rPr>
          <w:rFonts w:hint="cs"/>
          <w:rtl/>
        </w:rPr>
        <w:t>והשטחים המוחזקים;</w:t>
      </w:r>
    </w:p>
    <w:p w14:paraId="3BB6466D"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w:t>
      </w:r>
      <w:r>
        <w:rPr>
          <w:rFonts w:hint="cs"/>
          <w:rtl/>
        </w:rPr>
        <w:t>20</w:t>
      </w:r>
      <w:r w:rsidRPr="005308F1">
        <w:rPr>
          <w:rFonts w:hint="cs"/>
          <w:rtl/>
        </w:rPr>
        <w:t xml:space="preserve">,000,000 </w:t>
      </w:r>
      <w:r>
        <w:rPr>
          <w:rFonts w:hint="cs"/>
          <w:rtl/>
        </w:rPr>
        <w:t>ש"ח</w:t>
      </w:r>
      <w:r w:rsidRPr="005308F1">
        <w:rPr>
          <w:rFonts w:hint="cs"/>
          <w:rtl/>
        </w:rPr>
        <w:t xml:space="preserve"> לעובד,  למקרה </w:t>
      </w:r>
      <w:r>
        <w:rPr>
          <w:rFonts w:hint="cs"/>
          <w:rtl/>
        </w:rPr>
        <w:t>ולתקופת</w:t>
      </w:r>
      <w:r w:rsidRPr="005308F1">
        <w:rPr>
          <w:rFonts w:hint="cs"/>
          <w:rtl/>
        </w:rPr>
        <w:t xml:space="preserve"> ביטוח</w:t>
      </w:r>
      <w:r>
        <w:rPr>
          <w:rFonts w:hint="cs"/>
          <w:rtl/>
        </w:rPr>
        <w:t xml:space="preserve"> (שנה);</w:t>
      </w:r>
    </w:p>
    <w:p w14:paraId="5AB8AA40" w14:textId="77777777" w:rsidR="00B536C6" w:rsidRDefault="00B536C6" w:rsidP="00B536C6">
      <w:pPr>
        <w:widowControl w:val="0"/>
        <w:numPr>
          <w:ilvl w:val="2"/>
          <w:numId w:val="30"/>
        </w:numPr>
        <w:spacing w:before="120" w:line="276" w:lineRule="auto"/>
        <w:ind w:left="1650" w:hanging="720"/>
        <w:jc w:val="both"/>
      </w:pPr>
      <w:r>
        <w:rPr>
          <w:rtl/>
        </w:rPr>
        <w:t xml:space="preserve">הביטוח יורחב לכסות את חבותו של </w:t>
      </w:r>
      <w:r>
        <w:rPr>
          <w:rFonts w:hint="cs"/>
          <w:rtl/>
        </w:rPr>
        <w:t>נותן השירותים</w:t>
      </w:r>
      <w:r>
        <w:rPr>
          <w:rtl/>
        </w:rPr>
        <w:t xml:space="preserve"> כלפי קבלנים, קבלני משנה ועובדיהם היה וייחשב כמעבידם</w:t>
      </w:r>
      <w:r>
        <w:rPr>
          <w:rFonts w:hint="cs"/>
          <w:rtl/>
        </w:rPr>
        <w:t>.</w:t>
      </w:r>
    </w:p>
    <w:p w14:paraId="79682D3E" w14:textId="77777777" w:rsidR="00B536C6" w:rsidRDefault="00B536C6" w:rsidP="00B536C6">
      <w:pPr>
        <w:widowControl w:val="0"/>
        <w:numPr>
          <w:ilvl w:val="2"/>
          <w:numId w:val="30"/>
        </w:numPr>
        <w:spacing w:before="120" w:line="276" w:lineRule="auto"/>
        <w:ind w:left="1650" w:hanging="720"/>
        <w:jc w:val="both"/>
        <w:rPr>
          <w:rtl/>
        </w:rPr>
      </w:pPr>
      <w:r w:rsidRPr="005308F1">
        <w:rPr>
          <w:rFonts w:hint="cs"/>
          <w:rtl/>
        </w:rPr>
        <w:t xml:space="preserve">הביטוח יורחב לשפות את </w:t>
      </w:r>
      <w:r>
        <w:rPr>
          <w:rFonts w:hint="cs"/>
          <w:rtl/>
        </w:rPr>
        <w:t>מדינת ישראל – משרד הפנים</w:t>
      </w:r>
      <w:r w:rsidRPr="005308F1">
        <w:rPr>
          <w:rFonts w:hint="cs"/>
          <w:rtl/>
        </w:rPr>
        <w:t xml:space="preserve"> היה </w:t>
      </w:r>
      <w:r>
        <w:rPr>
          <w:rFonts w:hint="cs"/>
          <w:rtl/>
        </w:rPr>
        <w:t xml:space="preserve">ונטען </w:t>
      </w:r>
      <w:r w:rsidRPr="008E1D4F">
        <w:rPr>
          <w:rtl/>
        </w:rPr>
        <w:t>לעניין קרות תאונת  עבודה/מחלת  מקצוע כלשהי כי הם נושאים בחבות מעביד</w:t>
      </w:r>
      <w:r>
        <w:rPr>
          <w:rFonts w:hint="cs"/>
          <w:rtl/>
        </w:rPr>
        <w:t xml:space="preserve"> כלשהי כלפי </w:t>
      </w:r>
      <w:r>
        <w:rPr>
          <w:rtl/>
        </w:rPr>
        <w:t xml:space="preserve">מי מעובדי </w:t>
      </w:r>
      <w:r>
        <w:rPr>
          <w:rFonts w:hint="cs"/>
          <w:rtl/>
        </w:rPr>
        <w:t>נותן השירותים</w:t>
      </w:r>
      <w:r>
        <w:rPr>
          <w:rtl/>
        </w:rPr>
        <w:t>, קבלנים, קבלני משנה ועובדיהם שבשירותו.</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E97FA5D" w14:textId="77777777" w:rsidR="00B536C6" w:rsidRDefault="00B536C6" w:rsidP="00B536C6">
      <w:pPr>
        <w:widowControl w:val="0"/>
        <w:numPr>
          <w:ilvl w:val="2"/>
          <w:numId w:val="30"/>
        </w:numPr>
        <w:spacing w:before="120" w:line="276" w:lineRule="auto"/>
        <w:ind w:left="1650" w:hanging="720"/>
        <w:jc w:val="both"/>
        <w:rPr>
          <w:rtl/>
        </w:rPr>
      </w:pPr>
      <w:r>
        <w:rPr>
          <w:rFonts w:hint="cs"/>
          <w:rtl/>
        </w:rPr>
        <w:t xml:space="preserve">נותן השירותים </w:t>
      </w:r>
      <w:r w:rsidRPr="00FD53AE">
        <w:rPr>
          <w:rFonts w:hint="cs"/>
          <w:rtl/>
        </w:rPr>
        <w:t>יבטח את אחריותו החוקית על פי דיני מדינת ישראל בביטוח אחריות כלפי צד שלישי  גוף ורכוש</w:t>
      </w:r>
      <w:r>
        <w:rPr>
          <w:rFonts w:hint="cs"/>
          <w:rtl/>
        </w:rPr>
        <w:t xml:space="preserve"> </w:t>
      </w:r>
      <w:r w:rsidRPr="00DF2817">
        <w:rPr>
          <w:rFonts w:hint="cs"/>
          <w:rtl/>
        </w:rPr>
        <w:t>(כולל נזקי גרר)</w:t>
      </w:r>
      <w:r w:rsidRPr="00DF2817">
        <w:rPr>
          <w:rtl/>
        </w:rPr>
        <w:t>,</w:t>
      </w:r>
      <w:r w:rsidRPr="00FD53AE">
        <w:rPr>
          <w:rFonts w:hint="cs"/>
          <w:rtl/>
        </w:rPr>
        <w:t xml:space="preserve"> בכל תחומי מדינת ישראל והשטחים המוחזקים;</w:t>
      </w:r>
    </w:p>
    <w:p w14:paraId="276CB7E0" w14:textId="77777777" w:rsidR="00B536C6" w:rsidRPr="00334CB5" w:rsidRDefault="00B536C6" w:rsidP="00B536C6">
      <w:pPr>
        <w:widowControl w:val="0"/>
        <w:numPr>
          <w:ilvl w:val="2"/>
          <w:numId w:val="30"/>
        </w:numPr>
        <w:spacing w:before="120" w:line="276" w:lineRule="auto"/>
        <w:ind w:left="1650" w:hanging="720"/>
        <w:jc w:val="both"/>
        <w:rPr>
          <w:rtl/>
        </w:rPr>
      </w:pPr>
      <w:r w:rsidRPr="00334CB5">
        <w:rPr>
          <w:rFonts w:hint="cs"/>
          <w:rtl/>
        </w:rPr>
        <w:t xml:space="preserve">גבול האחריות לא יפחת מסך  </w:t>
      </w:r>
      <w:r>
        <w:rPr>
          <w:rFonts w:hint="cs"/>
          <w:rtl/>
        </w:rPr>
        <w:t>4,000,000</w:t>
      </w:r>
      <w:r w:rsidRPr="00624112">
        <w:rPr>
          <w:rFonts w:hint="cs"/>
          <w:rtl/>
        </w:rPr>
        <w:t xml:space="preserve"> </w:t>
      </w:r>
      <w:r>
        <w:rPr>
          <w:rFonts w:hint="cs"/>
          <w:rtl/>
        </w:rPr>
        <w:t>ש"ח</w:t>
      </w:r>
      <w:r w:rsidRPr="00334CB5">
        <w:rPr>
          <w:rFonts w:hint="cs"/>
          <w:rtl/>
        </w:rPr>
        <w:t xml:space="preserve"> למקרה ולתקופת ביטוח (שנה);</w:t>
      </w:r>
      <w:r w:rsidRPr="00334CB5">
        <w:t xml:space="preserve">   </w:t>
      </w:r>
    </w:p>
    <w:p w14:paraId="10D6CA0B" w14:textId="77777777" w:rsidR="00B536C6" w:rsidRDefault="00B536C6" w:rsidP="00B536C6">
      <w:pPr>
        <w:widowControl w:val="0"/>
        <w:numPr>
          <w:ilvl w:val="2"/>
          <w:numId w:val="30"/>
        </w:numPr>
        <w:spacing w:before="120" w:line="276" w:lineRule="auto"/>
        <w:ind w:left="1650" w:hanging="720"/>
        <w:jc w:val="both"/>
      </w:pP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14:paraId="1B11CE48" w14:textId="77777777" w:rsidR="00B536C6" w:rsidRDefault="00B536C6" w:rsidP="00B536C6">
      <w:pPr>
        <w:widowControl w:val="0"/>
        <w:numPr>
          <w:ilvl w:val="2"/>
          <w:numId w:val="30"/>
        </w:numPr>
        <w:spacing w:before="120" w:line="276" w:lineRule="auto"/>
        <w:ind w:left="1650" w:hanging="720"/>
        <w:jc w:val="both"/>
      </w:pPr>
      <w:r w:rsidRPr="0065417A">
        <w:rPr>
          <w:rtl/>
        </w:rPr>
        <w:t xml:space="preserve">הביטוח יורחב לכסות את חבותו של </w:t>
      </w:r>
      <w:r>
        <w:rPr>
          <w:rFonts w:hint="cs"/>
          <w:rtl/>
        </w:rPr>
        <w:t>נותן השירותים</w:t>
      </w:r>
      <w:r w:rsidRPr="0065417A">
        <w:rPr>
          <w:rtl/>
        </w:rPr>
        <w:t xml:space="preserve"> כלפי צד שלישי בגין פעילות של קבלנים, קבלני משנה ועובדיהם;</w:t>
      </w:r>
    </w:p>
    <w:p w14:paraId="1523622C" w14:textId="77777777" w:rsidR="00B536C6" w:rsidRDefault="00B536C6" w:rsidP="00B536C6">
      <w:pPr>
        <w:widowControl w:val="0"/>
        <w:numPr>
          <w:ilvl w:val="2"/>
          <w:numId w:val="30"/>
        </w:numPr>
        <w:spacing w:before="120" w:line="276" w:lineRule="auto"/>
        <w:ind w:left="1650" w:hanging="720"/>
        <w:jc w:val="both"/>
      </w:pPr>
      <w:r w:rsidRPr="00CF470F">
        <w:rPr>
          <w:rtl/>
        </w:rPr>
        <w:t xml:space="preserve">רכוש </w:t>
      </w:r>
      <w:r>
        <w:rPr>
          <w:rFonts w:hint="cs"/>
          <w:rtl/>
        </w:rPr>
        <w:t>מדינת ישראל</w:t>
      </w:r>
      <w:r w:rsidRPr="00CF470F">
        <w:rPr>
          <w:rtl/>
        </w:rPr>
        <w:t xml:space="preserve"> ייחשב רכוש צד שלישי;</w:t>
      </w:r>
    </w:p>
    <w:p w14:paraId="0979E670" w14:textId="77777777" w:rsidR="00B536C6" w:rsidRPr="00893115" w:rsidRDefault="00B536C6" w:rsidP="00B536C6">
      <w:pPr>
        <w:widowControl w:val="0"/>
        <w:numPr>
          <w:ilvl w:val="2"/>
          <w:numId w:val="30"/>
        </w:numPr>
        <w:spacing w:before="120" w:line="276" w:lineRule="auto"/>
        <w:ind w:left="1650" w:hanging="720"/>
        <w:jc w:val="both"/>
      </w:pPr>
      <w:r w:rsidRPr="00893115">
        <w:rPr>
          <w:rFonts w:hint="cs"/>
          <w:rtl/>
        </w:rPr>
        <w:t>כל</w:t>
      </w:r>
      <w:r w:rsidRPr="00893115">
        <w:rPr>
          <w:rtl/>
        </w:rPr>
        <w:t xml:space="preserve"> </w:t>
      </w:r>
      <w:r w:rsidRPr="00893115">
        <w:rPr>
          <w:rFonts w:hint="cs"/>
          <w:rtl/>
        </w:rPr>
        <w:t>סייג</w:t>
      </w:r>
      <w:r w:rsidRPr="00893115">
        <w:rPr>
          <w:rtl/>
        </w:rPr>
        <w:t>/</w:t>
      </w:r>
      <w:r w:rsidRPr="00893115">
        <w:rPr>
          <w:rFonts w:hint="cs"/>
          <w:rtl/>
        </w:rPr>
        <w:t>חריג</w:t>
      </w:r>
      <w:r w:rsidRPr="00893115">
        <w:rPr>
          <w:rtl/>
        </w:rPr>
        <w:t xml:space="preserve"> </w:t>
      </w:r>
      <w:r w:rsidRPr="00893115">
        <w:rPr>
          <w:rFonts w:hint="cs"/>
          <w:rtl/>
        </w:rPr>
        <w:t>לגבי</w:t>
      </w:r>
      <w:r w:rsidRPr="00893115">
        <w:rPr>
          <w:rtl/>
        </w:rPr>
        <w:t xml:space="preserve"> </w:t>
      </w:r>
      <w:r w:rsidRPr="00893115">
        <w:rPr>
          <w:rFonts w:hint="cs"/>
          <w:rtl/>
        </w:rPr>
        <w:t>רכוש</w:t>
      </w:r>
      <w:r w:rsidRPr="00893115">
        <w:rPr>
          <w:rtl/>
        </w:rPr>
        <w:t xml:space="preserve"> </w:t>
      </w:r>
      <w:r w:rsidRPr="00893115">
        <w:rPr>
          <w:rFonts w:hint="cs"/>
          <w:rtl/>
        </w:rPr>
        <w:t>המתייחס</w:t>
      </w:r>
      <w:r w:rsidRPr="00893115">
        <w:rPr>
          <w:rtl/>
        </w:rPr>
        <w:t xml:space="preserve"> </w:t>
      </w:r>
      <w:r w:rsidRPr="00893115">
        <w:rPr>
          <w:rFonts w:hint="cs"/>
          <w:rtl/>
        </w:rPr>
        <w:t>לרכוש</w:t>
      </w:r>
      <w:r w:rsidRPr="00893115">
        <w:rPr>
          <w:rtl/>
        </w:rPr>
        <w:t xml:space="preserve"> </w:t>
      </w:r>
      <w:r>
        <w:rPr>
          <w:rFonts w:hint="cs"/>
          <w:rtl/>
        </w:rPr>
        <w:t>מדינת ישראל שנותן השירותים</w:t>
      </w:r>
      <w:r w:rsidRPr="00893115">
        <w:rPr>
          <w:rtl/>
        </w:rPr>
        <w:t xml:space="preserve"> </w:t>
      </w:r>
      <w:r w:rsidRPr="00893115">
        <w:rPr>
          <w:rFonts w:hint="cs"/>
          <w:rtl/>
        </w:rPr>
        <w:t>או</w:t>
      </w:r>
      <w:r w:rsidRPr="00893115">
        <w:rPr>
          <w:rtl/>
        </w:rPr>
        <w:t xml:space="preserve"> </w:t>
      </w:r>
      <w:r w:rsidRPr="00893115">
        <w:rPr>
          <w:rFonts w:hint="cs"/>
          <w:rtl/>
        </w:rPr>
        <w:t>כל</w:t>
      </w:r>
      <w:r w:rsidRPr="00893115">
        <w:rPr>
          <w:rtl/>
        </w:rPr>
        <w:t xml:space="preserve"> </w:t>
      </w:r>
      <w:r w:rsidRPr="00893115">
        <w:rPr>
          <w:rFonts w:hint="cs"/>
          <w:rtl/>
        </w:rPr>
        <w:t>איש</w:t>
      </w:r>
      <w:r w:rsidRPr="00893115">
        <w:rPr>
          <w:rtl/>
        </w:rPr>
        <w:t xml:space="preserve"> </w:t>
      </w:r>
      <w:r w:rsidRPr="00893115">
        <w:rPr>
          <w:rFonts w:hint="cs"/>
          <w:rtl/>
        </w:rPr>
        <w:t>שבשירותו</w:t>
      </w:r>
      <w:r w:rsidRPr="00893115">
        <w:rPr>
          <w:rtl/>
        </w:rPr>
        <w:t xml:space="preserve"> </w:t>
      </w:r>
      <w:r w:rsidRPr="00893115">
        <w:rPr>
          <w:rFonts w:hint="cs"/>
          <w:rtl/>
        </w:rPr>
        <w:t>פועלים</w:t>
      </w:r>
      <w:r w:rsidRPr="00893115">
        <w:rPr>
          <w:rtl/>
        </w:rPr>
        <w:t xml:space="preserve"> </w:t>
      </w:r>
      <w:r w:rsidRPr="00893115">
        <w:rPr>
          <w:rFonts w:hint="cs"/>
          <w:rtl/>
        </w:rPr>
        <w:t>או</w:t>
      </w:r>
      <w:r w:rsidRPr="00893115">
        <w:rPr>
          <w:rtl/>
        </w:rPr>
        <w:t xml:space="preserve"> </w:t>
      </w:r>
      <w:r w:rsidRPr="00893115">
        <w:rPr>
          <w:rFonts w:hint="cs"/>
          <w:rtl/>
        </w:rPr>
        <w:t>פעלו</w:t>
      </w:r>
      <w:r w:rsidRPr="00893115">
        <w:rPr>
          <w:rtl/>
        </w:rPr>
        <w:t xml:space="preserve"> </w:t>
      </w:r>
      <w:r w:rsidRPr="00893115">
        <w:rPr>
          <w:rFonts w:hint="cs"/>
          <w:rtl/>
        </w:rPr>
        <w:t>בו</w:t>
      </w:r>
      <w:r w:rsidRPr="00893115">
        <w:rPr>
          <w:rtl/>
        </w:rPr>
        <w:t xml:space="preserve">- </w:t>
      </w:r>
      <w:r w:rsidRPr="00893115">
        <w:rPr>
          <w:rFonts w:hint="cs"/>
          <w:rtl/>
        </w:rPr>
        <w:t>יבוטל</w:t>
      </w:r>
      <w:r w:rsidRPr="00893115">
        <w:rPr>
          <w:rtl/>
        </w:rPr>
        <w:t>;</w:t>
      </w:r>
    </w:p>
    <w:p w14:paraId="248A0FDC" w14:textId="77777777" w:rsidR="00B536C6" w:rsidRPr="00FD53AE" w:rsidRDefault="00B536C6" w:rsidP="00B536C6">
      <w:pPr>
        <w:widowControl w:val="0"/>
        <w:numPr>
          <w:ilvl w:val="2"/>
          <w:numId w:val="30"/>
        </w:numPr>
        <w:spacing w:before="120" w:line="276" w:lineRule="auto"/>
        <w:ind w:left="1650" w:hanging="720"/>
        <w:jc w:val="both"/>
        <w:rPr>
          <w:rtl/>
        </w:rPr>
      </w:pPr>
      <w:r w:rsidRPr="00FD53AE">
        <w:rPr>
          <w:rFonts w:hint="cs"/>
          <w:rtl/>
        </w:rPr>
        <w:t xml:space="preserve">הביטוח יורחב לשפות את מדינת ישראל </w:t>
      </w:r>
      <w:r w:rsidRPr="00FD53AE">
        <w:rPr>
          <w:rtl/>
        </w:rPr>
        <w:t>–</w:t>
      </w:r>
      <w:r w:rsidRPr="00FD53AE">
        <w:rPr>
          <w:rFonts w:hint="cs"/>
          <w:rtl/>
        </w:rPr>
        <w:t xml:space="preserve">  </w:t>
      </w:r>
      <w:r>
        <w:rPr>
          <w:rFonts w:hint="cs"/>
          <w:rtl/>
        </w:rPr>
        <w:t>משרד הפנים,</w:t>
      </w:r>
      <w:r>
        <w:rPr>
          <w:rtl/>
        </w:rPr>
        <w:t xml:space="preserve"> </w:t>
      </w:r>
      <w:r w:rsidRPr="00161DCC">
        <w:rPr>
          <w:rtl/>
        </w:rPr>
        <w:t xml:space="preserve">ככל </w:t>
      </w:r>
      <w:r w:rsidRPr="008E1D4F">
        <w:rPr>
          <w:rtl/>
        </w:rPr>
        <w:t xml:space="preserve">שייחשבו  אחראים  למעשי ו/או  מחדלי  </w:t>
      </w:r>
      <w:r>
        <w:rPr>
          <w:rtl/>
        </w:rPr>
        <w:t>נותן השירותים</w:t>
      </w:r>
      <w:r>
        <w:rPr>
          <w:rFonts w:hint="cs"/>
          <w:rtl/>
        </w:rPr>
        <w:t xml:space="preserve"> </w:t>
      </w:r>
      <w:r w:rsidRPr="008E1D4F">
        <w:rPr>
          <w:rtl/>
        </w:rPr>
        <w:t xml:space="preserve">וכל הפועלים מטעמו.      </w:t>
      </w:r>
      <w:r>
        <w:rPr>
          <w:rFonts w:hint="cs"/>
          <w:rtl/>
        </w:rPr>
        <w:t xml:space="preserve">       </w:t>
      </w:r>
    </w:p>
    <w:p w14:paraId="0A0D4F03" w14:textId="7DEE7D83" w:rsidR="00B536C6" w:rsidRDefault="00B536C6" w:rsidP="001E1458">
      <w:pPr>
        <w:widowControl w:val="0"/>
        <w:numPr>
          <w:ilvl w:val="1"/>
          <w:numId w:val="30"/>
        </w:numPr>
        <w:spacing w:before="120" w:line="276" w:lineRule="auto"/>
        <w:ind w:left="930" w:hanging="540"/>
        <w:jc w:val="both"/>
        <w:rPr>
          <w:b/>
          <w:bCs/>
          <w:u w:val="single"/>
        </w:rPr>
      </w:pPr>
      <w:r>
        <w:rPr>
          <w:rFonts w:hint="cs"/>
          <w:b/>
          <w:bCs/>
          <w:u w:val="single"/>
          <w:rtl/>
        </w:rPr>
        <w:t>ביטוח רכוש</w:t>
      </w:r>
    </w:p>
    <w:p w14:paraId="798F54E5" w14:textId="77777777" w:rsidR="006930BD" w:rsidRDefault="00B536C6" w:rsidP="006930BD">
      <w:pPr>
        <w:widowControl w:val="0"/>
        <w:numPr>
          <w:ilvl w:val="2"/>
          <w:numId w:val="30"/>
        </w:numPr>
        <w:spacing w:before="120" w:line="276" w:lineRule="auto"/>
        <w:ind w:left="1650" w:hanging="720"/>
        <w:jc w:val="both"/>
      </w:pPr>
      <w:r w:rsidRPr="0091179A">
        <w:rPr>
          <w:rFonts w:hint="cs"/>
          <w:rtl/>
        </w:rPr>
        <w:t xml:space="preserve">ביטוח </w:t>
      </w:r>
      <w:r>
        <w:rPr>
          <w:rFonts w:hint="cs"/>
          <w:rtl/>
        </w:rPr>
        <w:t xml:space="preserve">מסוג אש מורחב או כל הסיכונים ציוד אלקטרוני בהתאם לאופי הציוד בערך כינון לכל רכוש שלו אשר יעשה בו שימוש במסגרת השירותים נשוא ההסכם, כולל לציוד החלופי שבבעלות הספק שהועמד לרשות משרד הפנים לרבות בגין סיכוני רעידת אדמה, פריצה ושוד.   </w:t>
      </w:r>
      <w:r>
        <w:rPr>
          <w:rtl/>
        </w:rPr>
        <w:t xml:space="preserve">         </w:t>
      </w:r>
    </w:p>
    <w:p w14:paraId="04D38FB8" w14:textId="5FFFF60E" w:rsidR="00B536C6" w:rsidRPr="006930BD" w:rsidRDefault="00B536C6" w:rsidP="006930BD">
      <w:pPr>
        <w:widowControl w:val="0"/>
        <w:numPr>
          <w:ilvl w:val="2"/>
          <w:numId w:val="30"/>
        </w:numPr>
        <w:spacing w:before="120" w:line="276" w:lineRule="auto"/>
        <w:ind w:left="1650" w:hanging="720"/>
        <w:jc w:val="both"/>
        <w:rPr>
          <w:rtl/>
        </w:rPr>
      </w:pPr>
      <w:r w:rsidRPr="006930BD">
        <w:rPr>
          <w:b/>
          <w:bCs/>
          <w:rtl/>
        </w:rPr>
        <w:t xml:space="preserve">לחילופין, יפטור </w:t>
      </w:r>
      <w:r w:rsidRPr="006930BD">
        <w:rPr>
          <w:rFonts w:hint="cs"/>
          <w:b/>
          <w:bCs/>
          <w:rtl/>
        </w:rPr>
        <w:t>נותן השירותים</w:t>
      </w:r>
      <w:r w:rsidRPr="006930BD">
        <w:rPr>
          <w:b/>
          <w:bCs/>
          <w:rtl/>
        </w:rPr>
        <w:t xml:space="preserve"> מאחריות את מדינת ישראל – משרד </w:t>
      </w:r>
      <w:r w:rsidRPr="006930BD">
        <w:rPr>
          <w:rFonts w:hint="cs"/>
          <w:b/>
          <w:bCs/>
          <w:rtl/>
        </w:rPr>
        <w:t>הפנים</w:t>
      </w:r>
      <w:r w:rsidRPr="006930BD">
        <w:rPr>
          <w:b/>
          <w:bCs/>
          <w:rtl/>
        </w:rPr>
        <w:t xml:space="preserve"> בגין כל נזק שייגרם לרכוש שבבעלותו באתר בשל נזקי אש מורחב/כל הסיכונים ציוד אלקטרוני לרבות </w:t>
      </w:r>
      <w:r w:rsidRPr="006930BD">
        <w:rPr>
          <w:rFonts w:hint="cs"/>
          <w:b/>
          <w:bCs/>
          <w:rtl/>
        </w:rPr>
        <w:t xml:space="preserve">רעידת אדמה, </w:t>
      </w:r>
      <w:r w:rsidRPr="006930BD">
        <w:rPr>
          <w:b/>
          <w:bCs/>
          <w:rtl/>
        </w:rPr>
        <w:t xml:space="preserve">גניבה, פריצה ושוד ולהתחייב שלא לתבוע בגינם את מדינת ישראל – משרד </w:t>
      </w:r>
      <w:r w:rsidRPr="006930BD">
        <w:rPr>
          <w:rFonts w:hint="cs"/>
          <w:b/>
          <w:bCs/>
          <w:rtl/>
        </w:rPr>
        <w:t>הפנים</w:t>
      </w:r>
      <w:r w:rsidRPr="006930BD">
        <w:rPr>
          <w:b/>
          <w:bCs/>
          <w:rtl/>
        </w:rPr>
        <w:t xml:space="preserve"> ועובדיהם.</w:t>
      </w:r>
    </w:p>
    <w:p w14:paraId="4B4FA712" w14:textId="2F8B3216"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64445948"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14:paraId="2D220523"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POLICY   FOR THE SOFTWARE AND HARDWARE  INDUSTRY.</w:t>
      </w:r>
      <w:r w:rsidRPr="005006A7">
        <w:rPr>
          <w:rFonts w:ascii="Times New Roman" w:hAnsi="Times New Roman" w:cs="Times New Roman"/>
          <w:b/>
          <w:bCs/>
          <w:sz w:val="24"/>
          <w:szCs w:val="24"/>
          <w:rtl/>
        </w:rPr>
        <w:t xml:space="preserve">               </w:t>
      </w:r>
    </w:p>
    <w:p w14:paraId="0D2BCB5C" w14:textId="77777777" w:rsidR="006930BD" w:rsidRPr="005006A7" w:rsidRDefault="006930BD" w:rsidP="006930BD">
      <w:pPr>
        <w:pStyle w:val="afffff1"/>
        <w:ind w:left="639"/>
        <w:rPr>
          <w:rFonts w:ascii="Times New Roman" w:hAnsi="Times New Roman" w:cs="Times New Roman"/>
          <w:sz w:val="24"/>
          <w:szCs w:val="24"/>
          <w:rtl/>
        </w:rPr>
      </w:pPr>
      <w:r w:rsidRPr="000733DF">
        <w:rPr>
          <w:rFonts w:cs="David"/>
          <w:sz w:val="24"/>
          <w:szCs w:val="24"/>
          <w:rtl/>
        </w:rPr>
        <w:t>או</w:t>
      </w:r>
    </w:p>
    <w:p w14:paraId="64255260"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14:paraId="06D6116F"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AND   PRODUCTS  LIABILITY  INSURANCE</w:t>
      </w:r>
      <w:r w:rsidRPr="005006A7">
        <w:rPr>
          <w:rFonts w:ascii="Times New Roman" w:hAnsi="Times New Roman" w:cs="Times New Roman"/>
          <w:b/>
          <w:bCs/>
          <w:sz w:val="24"/>
          <w:szCs w:val="24"/>
          <w:rtl/>
        </w:rPr>
        <w:t xml:space="preserve">                                                                     </w:t>
      </w:r>
    </w:p>
    <w:p w14:paraId="5D6779A8" w14:textId="77777777" w:rsidR="006930BD" w:rsidRDefault="006930BD" w:rsidP="006930BD">
      <w:pPr>
        <w:pStyle w:val="afffff1"/>
        <w:rPr>
          <w:rFonts w:cs="David"/>
          <w:sz w:val="24"/>
          <w:szCs w:val="24"/>
          <w:rtl/>
        </w:rPr>
      </w:pPr>
    </w:p>
    <w:p w14:paraId="65B313EC" w14:textId="77777777" w:rsidR="006930BD" w:rsidRPr="00DC498D" w:rsidRDefault="006930BD" w:rsidP="006930BD">
      <w:pPr>
        <w:pStyle w:val="afffff1"/>
        <w:ind w:left="498"/>
        <w:rPr>
          <w:b/>
          <w:bCs/>
          <w:rtl/>
        </w:rPr>
      </w:pPr>
      <w:r>
        <w:rPr>
          <w:rFonts w:cs="David" w:hint="cs"/>
          <w:sz w:val="24"/>
          <w:szCs w:val="24"/>
          <w:rtl/>
        </w:rPr>
        <w:t xml:space="preserve"> </w:t>
      </w:r>
      <w:r w:rsidRPr="00DC498D">
        <w:rPr>
          <w:rFonts w:cs="David" w:hint="cs"/>
          <w:b/>
          <w:bCs/>
          <w:sz w:val="24"/>
          <w:szCs w:val="24"/>
          <w:rtl/>
        </w:rPr>
        <w:t>או</w:t>
      </w:r>
      <w:r w:rsidRPr="00DC498D">
        <w:rPr>
          <w:rFonts w:hint="cs"/>
          <w:b/>
          <w:bCs/>
          <w:rtl/>
        </w:rPr>
        <w:t xml:space="preserve">  </w:t>
      </w:r>
    </w:p>
    <w:p w14:paraId="2210222C" w14:textId="77777777" w:rsidR="006930BD" w:rsidRDefault="006930BD" w:rsidP="006930BD">
      <w:pPr>
        <w:pStyle w:val="afffff1"/>
        <w:ind w:left="498"/>
      </w:pPr>
    </w:p>
    <w:p w14:paraId="5FFBB8DD" w14:textId="48A43539" w:rsidR="006930BD" w:rsidRPr="000733DF" w:rsidRDefault="006930BD" w:rsidP="006930BD">
      <w:pPr>
        <w:spacing w:after="120"/>
        <w:rPr>
          <w:rtl/>
        </w:rPr>
      </w:pPr>
      <w:r w:rsidRPr="000733DF">
        <w:rPr>
          <w:rFonts w:hint="cs"/>
          <w:rtl/>
        </w:rPr>
        <w:t xml:space="preserve"> </w:t>
      </w:r>
      <w:r>
        <w:rPr>
          <w:rtl/>
        </w:rPr>
        <w:tab/>
      </w:r>
      <w:r w:rsidRPr="000733DF">
        <w:rPr>
          <w:rFonts w:hint="cs"/>
          <w:rtl/>
        </w:rPr>
        <w:t>נוסח אחר לביטוח משולב לאחריות מקצועית וחבות המוצר לענף הייטק/תחום מחשוב כדלהלן:</w:t>
      </w:r>
    </w:p>
    <w:p w14:paraId="56EFF00B" w14:textId="77777777" w:rsidR="006930BD" w:rsidRPr="000733DF" w:rsidRDefault="006930BD" w:rsidP="006930BD">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14:paraId="4DD8B634" w14:textId="3C1C59D1" w:rsidR="006930BD" w:rsidRPr="008851FF" w:rsidRDefault="006930BD" w:rsidP="009B1C6D">
      <w:pPr>
        <w:widowControl w:val="0"/>
        <w:numPr>
          <w:ilvl w:val="2"/>
          <w:numId w:val="30"/>
        </w:numPr>
        <w:spacing w:before="120" w:line="276" w:lineRule="auto"/>
        <w:ind w:left="1650" w:hanging="720"/>
        <w:jc w:val="both"/>
      </w:pPr>
      <w:r w:rsidRPr="006930BD">
        <w:rPr>
          <w:rtl/>
        </w:rPr>
        <w:t xml:space="preserve">נותן השירותים יבטח את אחריותו </w:t>
      </w:r>
      <w:r w:rsidRPr="006930BD">
        <w:rPr>
          <w:rFonts w:hint="cs"/>
          <w:rtl/>
        </w:rPr>
        <w:t xml:space="preserve">החוקית </w:t>
      </w:r>
      <w:r w:rsidRPr="006930BD">
        <w:rPr>
          <w:rtl/>
        </w:rPr>
        <w:t xml:space="preserve">בגין אספקת ותחזוקת מוצרי </w:t>
      </w:r>
      <w:r w:rsidRPr="006930BD">
        <w:t>SIEM</w:t>
      </w:r>
      <w:r w:rsidRPr="006930BD">
        <w:rPr>
          <w:rFonts w:hint="cs"/>
          <w:rtl/>
        </w:rPr>
        <w:t xml:space="preserve"> חומרה ותוכנה</w:t>
      </w:r>
      <w:r w:rsidRPr="006930BD">
        <w:rPr>
          <w:rtl/>
        </w:rPr>
        <w:t xml:space="preserve">- </w:t>
      </w:r>
      <w:r w:rsidRPr="006930BD">
        <w:t>ArcSight ESM</w:t>
      </w:r>
      <w:r w:rsidRPr="006930BD">
        <w:rPr>
          <w:rtl/>
        </w:rPr>
        <w:t xml:space="preserve"> </w:t>
      </w:r>
      <w:r w:rsidRPr="006930BD">
        <w:t>MF</w:t>
      </w:r>
      <w:r w:rsidRPr="006930BD">
        <w:rPr>
          <w:rtl/>
        </w:rPr>
        <w:t xml:space="preserve">, </w:t>
      </w:r>
      <w:r w:rsidRPr="006930BD">
        <w:t>MF ArcSight ESM Server</w:t>
      </w:r>
      <w:r w:rsidRPr="006930BD">
        <w:rPr>
          <w:rtl/>
        </w:rPr>
        <w:t xml:space="preserve"> ו – </w:t>
      </w:r>
      <w:r w:rsidRPr="006930BD">
        <w:t>Elastic (ELK)</w:t>
      </w:r>
      <w:r w:rsidRPr="006930BD">
        <w:rPr>
          <w:rtl/>
        </w:rPr>
        <w:t xml:space="preserve"> לאבטחת מידע עבור משרד הפנים</w:t>
      </w:r>
      <w:r w:rsidRPr="006930BD">
        <w:rPr>
          <w:rFonts w:hint="cs"/>
          <w:rtl/>
        </w:rPr>
        <w:t xml:space="preserve">, כולל התקנה, תחזוקה ותמיכה לציוד המחשוב (חומרה ותוכנה) של מערכות ה- </w:t>
      </w:r>
      <w:r w:rsidRPr="006930BD">
        <w:rPr>
          <w:rFonts w:hint="cs"/>
        </w:rPr>
        <w:t>SOC</w:t>
      </w:r>
      <w:r w:rsidRPr="006930BD">
        <w:rPr>
          <w:rFonts w:hint="cs"/>
          <w:rtl/>
        </w:rPr>
        <w:t xml:space="preserve"> לרבות </w:t>
      </w:r>
      <w:r w:rsidRPr="006930BD">
        <w:rPr>
          <w:rFonts w:hint="cs"/>
        </w:rPr>
        <w:t>SIEM</w:t>
      </w:r>
      <w:r w:rsidRPr="006930BD">
        <w:rPr>
          <w:rFonts w:hint="cs"/>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51FF">
        <w:rPr>
          <w:rFonts w:hint="cs"/>
          <w:rtl/>
        </w:rPr>
        <w:t xml:space="preserve"> בהתאם</w:t>
      </w:r>
      <w:r w:rsidRPr="008851FF">
        <w:rPr>
          <w:rtl/>
        </w:rPr>
        <w:t xml:space="preserve"> </w:t>
      </w:r>
      <w:r w:rsidRPr="008851FF">
        <w:rPr>
          <w:rFonts w:hint="cs"/>
          <w:rtl/>
        </w:rPr>
        <w:t>למכרז ולהסכם  עם</w:t>
      </w:r>
      <w:r w:rsidRPr="008851FF">
        <w:rPr>
          <w:rtl/>
        </w:rPr>
        <w:t xml:space="preserve"> מדינת ישראל –  </w:t>
      </w:r>
      <w:r w:rsidRPr="008851FF">
        <w:rPr>
          <w:rFonts w:hint="cs"/>
          <w:rtl/>
        </w:rPr>
        <w:t>משרד הפנים</w:t>
      </w:r>
      <w:r w:rsidRPr="008851FF">
        <w:rPr>
          <w:rtl/>
        </w:rPr>
        <w:t xml:space="preserve">, </w:t>
      </w:r>
      <w:r w:rsidRPr="008851FF">
        <w:rPr>
          <w:rFonts w:hint="cs"/>
          <w:rtl/>
        </w:rPr>
        <w:t>בביטוח משולב</w:t>
      </w:r>
      <w:r w:rsidRPr="008851FF">
        <w:rPr>
          <w:rtl/>
        </w:rPr>
        <w:t xml:space="preserve"> </w:t>
      </w:r>
      <w:r w:rsidRPr="008851FF">
        <w:rPr>
          <w:rFonts w:hint="cs"/>
          <w:rtl/>
        </w:rPr>
        <w:t>לאחריות</w:t>
      </w:r>
      <w:r w:rsidRPr="008851FF">
        <w:rPr>
          <w:rtl/>
        </w:rPr>
        <w:t xml:space="preserve"> </w:t>
      </w:r>
      <w:r w:rsidRPr="008851FF">
        <w:rPr>
          <w:rFonts w:hint="cs"/>
          <w:rtl/>
        </w:rPr>
        <w:t xml:space="preserve"> מקצועית</w:t>
      </w:r>
      <w:r w:rsidRPr="008851FF">
        <w:rPr>
          <w:rtl/>
        </w:rPr>
        <w:t xml:space="preserve"> </w:t>
      </w:r>
      <w:r w:rsidRPr="008851FF">
        <w:rPr>
          <w:rFonts w:hint="cs"/>
          <w:rtl/>
        </w:rPr>
        <w:t>וחבות</w:t>
      </w:r>
      <w:r w:rsidRPr="008851FF">
        <w:rPr>
          <w:rtl/>
        </w:rPr>
        <w:t xml:space="preserve"> </w:t>
      </w:r>
      <w:r w:rsidRPr="008851FF">
        <w:rPr>
          <w:rFonts w:hint="cs"/>
          <w:rtl/>
        </w:rPr>
        <w:t>המוצר</w:t>
      </w:r>
      <w:r w:rsidRPr="008851FF">
        <w:rPr>
          <w:rtl/>
        </w:rPr>
        <w:t>;</w:t>
      </w:r>
    </w:p>
    <w:p w14:paraId="0DD2CB6D" w14:textId="77777777" w:rsidR="006930BD" w:rsidRPr="006930BD" w:rsidRDefault="006930BD" w:rsidP="006930BD">
      <w:pPr>
        <w:widowControl w:val="0"/>
        <w:numPr>
          <w:ilvl w:val="2"/>
          <w:numId w:val="30"/>
        </w:numPr>
        <w:spacing w:before="120" w:line="276" w:lineRule="auto"/>
        <w:ind w:left="1650" w:hanging="720"/>
        <w:jc w:val="both"/>
        <w:rPr>
          <w:rtl/>
        </w:rPr>
      </w:pPr>
      <w:r w:rsidRPr="00D27D48">
        <w:rPr>
          <w:rFonts w:hint="cs"/>
          <w:rtl/>
        </w:rPr>
        <w:t>הפוליסה</w:t>
      </w:r>
      <w:r w:rsidRPr="00D27D48">
        <w:rPr>
          <w:rtl/>
        </w:rPr>
        <w:t xml:space="preserve"> </w:t>
      </w:r>
      <w:r w:rsidRPr="00D27D48">
        <w:rPr>
          <w:rFonts w:hint="cs"/>
          <w:rtl/>
        </w:rPr>
        <w:t>תכסה</w:t>
      </w:r>
      <w:r w:rsidRPr="00D27D48">
        <w:rPr>
          <w:rtl/>
        </w:rPr>
        <w:t xml:space="preserve"> </w:t>
      </w:r>
      <w:r w:rsidRPr="00D27D48">
        <w:rPr>
          <w:rFonts w:hint="cs"/>
          <w:rtl/>
        </w:rPr>
        <w:t>את</w:t>
      </w:r>
      <w:r w:rsidRPr="00D27D48">
        <w:rPr>
          <w:rtl/>
        </w:rPr>
        <w:t xml:space="preserve"> </w:t>
      </w:r>
      <w:r w:rsidRPr="00D27D48">
        <w:rPr>
          <w:rFonts w:hint="cs"/>
          <w:rtl/>
        </w:rPr>
        <w:t>חבות</w:t>
      </w:r>
      <w:r w:rsidRPr="00D27D48">
        <w:rPr>
          <w:rtl/>
        </w:rPr>
        <w:t xml:space="preserve"> </w:t>
      </w:r>
      <w:r>
        <w:rPr>
          <w:rFonts w:hint="cs"/>
          <w:rtl/>
        </w:rPr>
        <w:t>נותן השירותים</w:t>
      </w:r>
      <w:r w:rsidRPr="00D27D48">
        <w:rPr>
          <w:rtl/>
        </w:rPr>
        <w:t xml:space="preserve">, </w:t>
      </w:r>
      <w:r w:rsidRPr="00D27D48">
        <w:rPr>
          <w:rFonts w:hint="cs"/>
          <w:rtl/>
        </w:rPr>
        <w:t>עובדיו</w:t>
      </w:r>
      <w:r w:rsidRPr="00D27D48">
        <w:rPr>
          <w:rtl/>
        </w:rPr>
        <w:t xml:space="preserve"> </w:t>
      </w:r>
      <w:r w:rsidRPr="00D27D48">
        <w:rPr>
          <w:rFonts w:hint="cs"/>
          <w:rtl/>
        </w:rPr>
        <w:t>ובגין</w:t>
      </w:r>
      <w:r w:rsidRPr="00D27D48">
        <w:rPr>
          <w:rtl/>
        </w:rPr>
        <w:t xml:space="preserve"> </w:t>
      </w:r>
      <w:r w:rsidRPr="00D27D48">
        <w:rPr>
          <w:rFonts w:hint="cs"/>
          <w:rtl/>
        </w:rPr>
        <w:t>כל</w:t>
      </w:r>
      <w:r w:rsidRPr="00D27D48">
        <w:rPr>
          <w:rtl/>
        </w:rPr>
        <w:t xml:space="preserve"> </w:t>
      </w:r>
      <w:r w:rsidRPr="00D27D48">
        <w:rPr>
          <w:rFonts w:hint="cs"/>
          <w:rtl/>
        </w:rPr>
        <w:t>הפועלים</w:t>
      </w:r>
      <w:r w:rsidRPr="00D27D48">
        <w:rPr>
          <w:rtl/>
        </w:rPr>
        <w:t xml:space="preserve"> </w:t>
      </w:r>
      <w:r w:rsidRPr="00D27D48">
        <w:rPr>
          <w:rFonts w:hint="cs"/>
          <w:rtl/>
        </w:rPr>
        <w:t>מטעמו</w:t>
      </w:r>
      <w:r w:rsidRPr="00D27D48">
        <w:rPr>
          <w:rtl/>
        </w:rPr>
        <w:t>:-</w:t>
      </w:r>
    </w:p>
    <w:p w14:paraId="6AD2C29A" w14:textId="77777777" w:rsidR="006930BD" w:rsidRDefault="006930BD" w:rsidP="00F862D2">
      <w:pPr>
        <w:pStyle w:val="afffff1"/>
        <w:numPr>
          <w:ilvl w:val="0"/>
          <w:numId w:val="53"/>
        </w:numPr>
        <w:spacing w:after="120"/>
        <w:ind w:left="2007"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32807C04" w14:textId="77777777" w:rsidR="006930BD" w:rsidRDefault="006930BD" w:rsidP="00F862D2">
      <w:pPr>
        <w:pStyle w:val="afffff1"/>
        <w:numPr>
          <w:ilvl w:val="0"/>
          <w:numId w:val="53"/>
        </w:numPr>
        <w:spacing w:after="120"/>
        <w:ind w:left="2007" w:right="0"/>
        <w:rPr>
          <w:rFonts w:cs="David"/>
          <w:sz w:val="24"/>
          <w:szCs w:val="24"/>
        </w:rPr>
      </w:pPr>
      <w:r w:rsidRPr="00D27D48">
        <w:rPr>
          <w:rFonts w:cs="David" w:hint="cs"/>
          <w:sz w:val="24"/>
          <w:szCs w:val="24"/>
          <w:rtl/>
        </w:rPr>
        <w:t>חבותו</w:t>
      </w:r>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Pr>
          <w:rFonts w:cs="David" w:hint="cs"/>
          <w:sz w:val="24"/>
          <w:szCs w:val="24"/>
          <w:rtl/>
        </w:rPr>
        <w:t>ש</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נותן השירותים</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062278DA" w14:textId="26AE8D34" w:rsidR="006930BD" w:rsidRPr="0088385A" w:rsidRDefault="006930BD" w:rsidP="009B1C6D">
      <w:pPr>
        <w:pStyle w:val="afffff1"/>
        <w:numPr>
          <w:ilvl w:val="0"/>
          <w:numId w:val="53"/>
        </w:numPr>
        <w:spacing w:after="120"/>
        <w:ind w:left="2007" w:right="0"/>
        <w:rPr>
          <w:rFonts w:cs="David"/>
          <w:sz w:val="24"/>
          <w:szCs w:val="24"/>
          <w:rtl/>
        </w:rPr>
      </w:pPr>
      <w:r w:rsidRPr="0088385A">
        <w:rPr>
          <w:rFonts w:cs="David" w:hint="cs"/>
          <w:sz w:val="24"/>
          <w:szCs w:val="24"/>
          <w:rtl/>
        </w:rPr>
        <w:t>פעילות</w:t>
      </w:r>
      <w:r w:rsidRPr="0088385A">
        <w:rPr>
          <w:rFonts w:cs="David"/>
          <w:sz w:val="24"/>
          <w:szCs w:val="24"/>
          <w:rtl/>
        </w:rPr>
        <w:t xml:space="preserve"> </w:t>
      </w:r>
      <w:r w:rsidRPr="0088385A">
        <w:rPr>
          <w:rFonts w:cs="David" w:hint="cs"/>
          <w:sz w:val="24"/>
          <w:szCs w:val="24"/>
          <w:rtl/>
        </w:rPr>
        <w:t>נותן השירותים</w:t>
      </w:r>
      <w:r w:rsidRPr="0088385A">
        <w:rPr>
          <w:rFonts w:cs="David"/>
          <w:sz w:val="24"/>
          <w:szCs w:val="24"/>
          <w:rtl/>
        </w:rPr>
        <w:t xml:space="preserve">, </w:t>
      </w:r>
      <w:r w:rsidRPr="0088385A">
        <w:rPr>
          <w:rFonts w:cs="David" w:hint="cs"/>
          <w:sz w:val="24"/>
          <w:szCs w:val="24"/>
          <w:rtl/>
        </w:rPr>
        <w:t>עובדיו</w:t>
      </w:r>
      <w:r w:rsidRPr="0088385A">
        <w:rPr>
          <w:rFonts w:cs="David"/>
          <w:sz w:val="24"/>
          <w:szCs w:val="24"/>
          <w:rtl/>
        </w:rPr>
        <w:t xml:space="preserve"> </w:t>
      </w:r>
      <w:r w:rsidRPr="0088385A">
        <w:rPr>
          <w:rFonts w:cs="David" w:hint="cs"/>
          <w:sz w:val="24"/>
          <w:szCs w:val="24"/>
          <w:rtl/>
        </w:rPr>
        <w:t>ובגין</w:t>
      </w:r>
      <w:r w:rsidRPr="0088385A">
        <w:rPr>
          <w:rFonts w:cs="David"/>
          <w:sz w:val="24"/>
          <w:szCs w:val="24"/>
          <w:rtl/>
        </w:rPr>
        <w:t xml:space="preserve"> </w:t>
      </w:r>
      <w:r w:rsidRPr="0088385A">
        <w:rPr>
          <w:rFonts w:cs="David" w:hint="cs"/>
          <w:sz w:val="24"/>
          <w:szCs w:val="24"/>
          <w:rtl/>
        </w:rPr>
        <w:t>כל</w:t>
      </w:r>
      <w:r w:rsidRPr="0088385A">
        <w:rPr>
          <w:rFonts w:cs="David"/>
          <w:sz w:val="24"/>
          <w:szCs w:val="24"/>
          <w:rtl/>
        </w:rPr>
        <w:t xml:space="preserve"> </w:t>
      </w:r>
      <w:r w:rsidRPr="0088385A">
        <w:rPr>
          <w:rFonts w:cs="David" w:hint="cs"/>
          <w:sz w:val="24"/>
          <w:szCs w:val="24"/>
          <w:rtl/>
        </w:rPr>
        <w:t>הפועלים</w:t>
      </w:r>
      <w:r w:rsidRPr="0088385A">
        <w:rPr>
          <w:rFonts w:cs="David"/>
          <w:sz w:val="24"/>
          <w:szCs w:val="24"/>
          <w:rtl/>
        </w:rPr>
        <w:t xml:space="preserve"> </w:t>
      </w:r>
      <w:r w:rsidRPr="0088385A">
        <w:rPr>
          <w:rFonts w:cs="David" w:hint="cs"/>
          <w:sz w:val="24"/>
          <w:szCs w:val="24"/>
          <w:rtl/>
        </w:rPr>
        <w:t>מטעמו</w:t>
      </w:r>
      <w:r w:rsidRPr="0088385A">
        <w:rPr>
          <w:rFonts w:cs="David"/>
          <w:sz w:val="24"/>
          <w:szCs w:val="24"/>
          <w:rtl/>
        </w:rPr>
        <w:t xml:space="preserve"> </w:t>
      </w:r>
      <w:r w:rsidRPr="0088385A">
        <w:rPr>
          <w:rFonts w:cs="David" w:hint="cs"/>
          <w:sz w:val="24"/>
          <w:szCs w:val="24"/>
          <w:rtl/>
        </w:rPr>
        <w:t>כולל</w:t>
      </w:r>
      <w:r w:rsidRPr="0088385A">
        <w:rPr>
          <w:rFonts w:cs="David"/>
          <w:sz w:val="24"/>
          <w:szCs w:val="24"/>
          <w:rtl/>
        </w:rPr>
        <w:t xml:space="preserve"> </w:t>
      </w:r>
      <w:r w:rsidRPr="0088385A">
        <w:rPr>
          <w:rFonts w:ascii="David" w:hAnsi="David" w:cs="David"/>
          <w:sz w:val="24"/>
          <w:szCs w:val="24"/>
          <w:rtl/>
        </w:rPr>
        <w:t xml:space="preserve">בגין אספקת ותחזוקת מוצרי </w:t>
      </w:r>
      <w:r w:rsidRPr="0088385A">
        <w:rPr>
          <w:rFonts w:ascii="David" w:hAnsi="David" w:cs="David"/>
          <w:sz w:val="24"/>
          <w:szCs w:val="24"/>
        </w:rPr>
        <w:t>SIEM</w:t>
      </w:r>
      <w:r w:rsidRPr="0088385A">
        <w:rPr>
          <w:rFonts w:ascii="David" w:hAnsi="David" w:cs="David" w:hint="cs"/>
          <w:sz w:val="24"/>
          <w:szCs w:val="24"/>
          <w:rtl/>
        </w:rPr>
        <w:t xml:space="preserve"> חומרה ותוכנה</w:t>
      </w:r>
      <w:r w:rsidRPr="0088385A">
        <w:rPr>
          <w:rFonts w:ascii="David" w:hAnsi="David" w:cs="David"/>
          <w:sz w:val="24"/>
          <w:szCs w:val="24"/>
          <w:rtl/>
        </w:rPr>
        <w:t xml:space="preserve">- </w:t>
      </w:r>
      <w:r w:rsidRPr="0088385A">
        <w:rPr>
          <w:rFonts w:ascii="David" w:hAnsi="David" w:cs="David"/>
          <w:sz w:val="24"/>
          <w:szCs w:val="24"/>
        </w:rPr>
        <w:t>ArcSight ESM</w:t>
      </w:r>
      <w:r w:rsidRPr="0088385A">
        <w:rPr>
          <w:rFonts w:ascii="David" w:hAnsi="David" w:cs="David"/>
          <w:sz w:val="24"/>
          <w:szCs w:val="24"/>
          <w:rtl/>
        </w:rPr>
        <w:t xml:space="preserve"> </w:t>
      </w:r>
      <w:r w:rsidRPr="0088385A">
        <w:rPr>
          <w:rFonts w:ascii="David" w:hAnsi="David" w:cs="David"/>
          <w:sz w:val="24"/>
          <w:szCs w:val="24"/>
        </w:rPr>
        <w:t>MF</w:t>
      </w:r>
      <w:r w:rsidRPr="0088385A">
        <w:rPr>
          <w:rFonts w:ascii="David" w:hAnsi="David" w:cs="David"/>
          <w:sz w:val="24"/>
          <w:szCs w:val="24"/>
          <w:rtl/>
        </w:rPr>
        <w:t xml:space="preserve">, </w:t>
      </w:r>
      <w:r w:rsidRPr="0088385A">
        <w:rPr>
          <w:rFonts w:ascii="David" w:hAnsi="David" w:cs="David"/>
          <w:sz w:val="24"/>
          <w:szCs w:val="24"/>
        </w:rPr>
        <w:t>MF ArcSight ESM Server</w:t>
      </w:r>
      <w:r w:rsidRPr="0088385A">
        <w:rPr>
          <w:rFonts w:ascii="David" w:hAnsi="David" w:cs="David"/>
          <w:sz w:val="24"/>
          <w:szCs w:val="24"/>
          <w:rtl/>
        </w:rPr>
        <w:t xml:space="preserve"> ו – </w:t>
      </w:r>
      <w:r w:rsidRPr="0088385A">
        <w:rPr>
          <w:rFonts w:ascii="David" w:hAnsi="David" w:cs="David"/>
          <w:sz w:val="24"/>
          <w:szCs w:val="24"/>
        </w:rPr>
        <w:t>Elastic (ELK)</w:t>
      </w:r>
      <w:r w:rsidRPr="0088385A">
        <w:rPr>
          <w:rFonts w:ascii="David" w:hAnsi="David" w:cs="David"/>
          <w:sz w:val="24"/>
          <w:szCs w:val="24"/>
          <w:rtl/>
        </w:rPr>
        <w:t xml:space="preserve"> לאבטחת מידע עבור משרד הפנים</w:t>
      </w:r>
      <w:r w:rsidRPr="0088385A">
        <w:rPr>
          <w:rFonts w:ascii="David" w:hAnsi="David" w:cs="David" w:hint="cs"/>
          <w:sz w:val="24"/>
          <w:szCs w:val="24"/>
          <w:rtl/>
        </w:rPr>
        <w:t xml:space="preserve">, כולל התקנה, תחזוקה ותמיכה לציוד המחשוב (חומרה ותוכנה) של מערכות ה- </w:t>
      </w:r>
      <w:r w:rsidRPr="0088385A">
        <w:rPr>
          <w:rFonts w:ascii="David" w:hAnsi="David" w:cs="David" w:hint="cs"/>
          <w:sz w:val="24"/>
          <w:szCs w:val="24"/>
        </w:rPr>
        <w:t>SOC</w:t>
      </w:r>
      <w:r w:rsidRPr="0088385A">
        <w:rPr>
          <w:rFonts w:ascii="David" w:hAnsi="David" w:cs="David" w:hint="cs"/>
          <w:sz w:val="24"/>
          <w:szCs w:val="24"/>
          <w:rtl/>
        </w:rPr>
        <w:t xml:space="preserve"> לרבות </w:t>
      </w:r>
      <w:r w:rsidRPr="0088385A">
        <w:rPr>
          <w:rFonts w:ascii="David" w:hAnsi="David" w:cs="David" w:hint="cs"/>
          <w:sz w:val="24"/>
          <w:szCs w:val="24"/>
        </w:rPr>
        <w:t>SIEM</w:t>
      </w:r>
      <w:r w:rsidRPr="0088385A">
        <w:rPr>
          <w:rFonts w:ascii="David" w:hAnsi="David" w:cs="David" w:hint="cs"/>
          <w:sz w:val="24"/>
          <w:szCs w:val="24"/>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385A">
        <w:rPr>
          <w:rFonts w:cs="David" w:hint="cs"/>
          <w:sz w:val="24"/>
          <w:szCs w:val="24"/>
          <w:rtl/>
        </w:rPr>
        <w:t>;</w:t>
      </w:r>
    </w:p>
    <w:p w14:paraId="7382FD0A" w14:textId="77777777" w:rsidR="006930BD" w:rsidRDefault="006930BD" w:rsidP="006930BD">
      <w:pPr>
        <w:widowControl w:val="0"/>
        <w:numPr>
          <w:ilvl w:val="2"/>
          <w:numId w:val="30"/>
        </w:numPr>
        <w:spacing w:before="120" w:line="276" w:lineRule="auto"/>
        <w:ind w:left="1650" w:hanging="720"/>
        <w:jc w:val="both"/>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sidRPr="004C413A">
        <w:rPr>
          <w:rtl/>
        </w:rPr>
        <w:t xml:space="preserve"> – </w:t>
      </w:r>
      <w:r>
        <w:rPr>
          <w:rFonts w:hint="cs"/>
          <w:rtl/>
        </w:rPr>
        <w:t>1,500,000</w:t>
      </w:r>
      <w:r w:rsidRPr="004C413A">
        <w:rPr>
          <w:rtl/>
        </w:rPr>
        <w:t xml:space="preserve">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3B7A5EB4" w14:textId="77777777" w:rsidR="006930BD" w:rsidRDefault="006930BD" w:rsidP="006930BD">
      <w:pPr>
        <w:widowControl w:val="0"/>
        <w:numPr>
          <w:ilvl w:val="2"/>
          <w:numId w:val="30"/>
        </w:numPr>
        <w:spacing w:before="120" w:line="276" w:lineRule="auto"/>
        <w:ind w:left="1650" w:hanging="720"/>
        <w:jc w:val="both"/>
      </w:pPr>
      <w:r>
        <w:rPr>
          <w:rtl/>
        </w:rPr>
        <w:t>הכיסוי על פי הפוליסה יורחב לכלול את ההרחבות הבאות:-</w:t>
      </w:r>
    </w:p>
    <w:p w14:paraId="608FEE11" w14:textId="77777777" w:rsidR="006930BD" w:rsidRPr="004C413A" w:rsidRDefault="006930BD" w:rsidP="006930BD">
      <w:pPr>
        <w:pStyle w:val="afffff1"/>
        <w:ind w:left="720"/>
        <w:rPr>
          <w:rFonts w:cs="David"/>
          <w:sz w:val="24"/>
          <w:szCs w:val="24"/>
          <w:rtl/>
        </w:rPr>
      </w:pPr>
    </w:p>
    <w:p w14:paraId="0CACE862"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605BA1C9" w14:textId="77777777" w:rsidR="006930BD" w:rsidRDefault="006930BD" w:rsidP="00F862D2">
      <w:pPr>
        <w:pStyle w:val="afffff1"/>
        <w:numPr>
          <w:ilvl w:val="0"/>
          <w:numId w:val="52"/>
        </w:numPr>
        <w:spacing w:after="80"/>
        <w:ind w:left="2097" w:right="0" w:hanging="357"/>
        <w:jc w:val="left"/>
        <w:rPr>
          <w:rFonts w:cs="David"/>
          <w:sz w:val="24"/>
          <w:szCs w:val="24"/>
        </w:rPr>
      </w:pPr>
      <w:r>
        <w:rPr>
          <w:rFonts w:cs="David"/>
          <w:sz w:val="24"/>
          <w:szCs w:val="24"/>
          <w:rtl/>
        </w:rPr>
        <w:t>פגיעה בפרטיות, הפרת סודיות;</w:t>
      </w:r>
    </w:p>
    <w:p w14:paraId="365A7FFA"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נותן השירותים כלפי </w:t>
      </w:r>
      <w:r w:rsidRPr="00B73E5B">
        <w:rPr>
          <w:rFonts w:cs="David"/>
          <w:sz w:val="24"/>
          <w:szCs w:val="24"/>
          <w:rtl/>
        </w:rPr>
        <w:t xml:space="preserve">מדינת ישראל –  </w:t>
      </w:r>
      <w:r w:rsidRPr="00DC498D">
        <w:rPr>
          <w:rFonts w:cs="David" w:hint="cs"/>
          <w:sz w:val="24"/>
          <w:szCs w:val="24"/>
          <w:rtl/>
        </w:rPr>
        <w:t>משרד הפנים</w:t>
      </w:r>
      <w:r>
        <w:rPr>
          <w:rFonts w:cs="David" w:hint="cs"/>
          <w:sz w:val="24"/>
          <w:szCs w:val="24"/>
          <w:rtl/>
        </w:rPr>
        <w:t>.</w:t>
      </w:r>
    </w:p>
    <w:p w14:paraId="48EC5922" w14:textId="77777777" w:rsidR="006930BD" w:rsidRPr="00FB0811" w:rsidRDefault="006930BD" w:rsidP="00F862D2">
      <w:pPr>
        <w:pStyle w:val="afffff1"/>
        <w:numPr>
          <w:ilvl w:val="0"/>
          <w:numId w:val="52"/>
        </w:numPr>
        <w:spacing w:after="240"/>
        <w:ind w:left="2097" w:right="0" w:hanging="357"/>
        <w:jc w:val="left"/>
        <w:rPr>
          <w:rFonts w:cs="David"/>
          <w:sz w:val="24"/>
          <w:szCs w:val="24"/>
          <w:rtl/>
        </w:rPr>
      </w:pPr>
      <w:r w:rsidRPr="00FB0811">
        <w:rPr>
          <w:rFonts w:cs="David" w:hint="cs"/>
          <w:sz w:val="24"/>
          <w:szCs w:val="24"/>
          <w:rtl/>
        </w:rPr>
        <w:t xml:space="preserve">כיסוי לסיכוני סייבר (כלפי צד שלישי). </w:t>
      </w:r>
      <w:r w:rsidRPr="00FB0811">
        <w:rPr>
          <w:rFonts w:cs="David" w:hint="cs"/>
          <w:b/>
          <w:bCs/>
          <w:sz w:val="24"/>
          <w:szCs w:val="24"/>
          <w:rtl/>
        </w:rPr>
        <w:t xml:space="preserve">לחילופין </w:t>
      </w:r>
      <w:r w:rsidRPr="00FB0811">
        <w:rPr>
          <w:rFonts w:cs="David" w:hint="cs"/>
          <w:sz w:val="24"/>
          <w:szCs w:val="24"/>
          <w:rtl/>
        </w:rPr>
        <w:t xml:space="preserve">יציג </w:t>
      </w:r>
      <w:r>
        <w:rPr>
          <w:rFonts w:cs="David" w:hint="cs"/>
          <w:sz w:val="24"/>
          <w:szCs w:val="24"/>
          <w:rtl/>
        </w:rPr>
        <w:t>נותן השירותים</w:t>
      </w:r>
      <w:r w:rsidRPr="00FB0811">
        <w:rPr>
          <w:rFonts w:cs="David" w:hint="cs"/>
          <w:sz w:val="24"/>
          <w:szCs w:val="24"/>
          <w:rtl/>
        </w:rPr>
        <w:t xml:space="preserve"> ביטוח כנגד סיכוני סייבר (כלפי צד שלישי) בגבול אחריות שלא יפחת</w:t>
      </w:r>
      <w:r w:rsidRPr="00FB0811">
        <w:rPr>
          <w:rFonts w:cs="David" w:hint="cs"/>
          <w:sz w:val="24"/>
          <w:szCs w:val="24"/>
        </w:rPr>
        <w:t xml:space="preserve"> </w:t>
      </w:r>
      <w:r w:rsidRPr="00FB0811">
        <w:rPr>
          <w:rFonts w:cs="David" w:hint="cs"/>
          <w:sz w:val="24"/>
          <w:szCs w:val="24"/>
          <w:rtl/>
        </w:rPr>
        <w:t xml:space="preserve">מסך </w:t>
      </w:r>
      <w:r>
        <w:rPr>
          <w:rFonts w:cs="David" w:hint="cs"/>
          <w:sz w:val="24"/>
          <w:szCs w:val="24"/>
          <w:rtl/>
        </w:rPr>
        <w:t>1,000</w:t>
      </w:r>
      <w:r w:rsidRPr="00FB0811">
        <w:rPr>
          <w:rFonts w:cs="David" w:hint="cs"/>
          <w:sz w:val="24"/>
          <w:szCs w:val="24"/>
          <w:rtl/>
        </w:rPr>
        <w:t>,000 דולר ארה"ב למקרה ולתקופת ביטוח (שנה);</w:t>
      </w:r>
    </w:p>
    <w:p w14:paraId="2E2459D9" w14:textId="77777777" w:rsidR="006930BD" w:rsidRPr="00B73E5B" w:rsidRDefault="006930BD" w:rsidP="006930BD">
      <w:pPr>
        <w:widowControl w:val="0"/>
        <w:numPr>
          <w:ilvl w:val="2"/>
          <w:numId w:val="30"/>
        </w:numPr>
        <w:spacing w:before="120" w:line="276" w:lineRule="auto"/>
        <w:ind w:left="1650" w:hanging="720"/>
        <w:jc w:val="both"/>
        <w:rPr>
          <w:rtl/>
        </w:r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B73E5B">
        <w:rPr>
          <w:rtl/>
        </w:rPr>
        <w:t xml:space="preserve">מדינת ישראל –  </w:t>
      </w:r>
      <w:r w:rsidRPr="00DC498D">
        <w:rPr>
          <w:rFonts w:hint="cs"/>
          <w:rtl/>
        </w:rPr>
        <w:t>משרד הפנים</w:t>
      </w:r>
      <w:r>
        <w:rPr>
          <w:rFonts w:hint="cs"/>
          <w:rtl/>
        </w:rPr>
        <w:t xml:space="preserve">, </w:t>
      </w:r>
      <w:r w:rsidRPr="00B73E5B">
        <w:rPr>
          <w:rFonts w:hint="cs"/>
          <w:rtl/>
        </w:rPr>
        <w:t>לגבי אחריותם בגין נזק עקב פגם במוצרים אשר</w:t>
      </w:r>
      <w:r>
        <w:rPr>
          <w:rFonts w:hint="cs"/>
          <w:rtl/>
        </w:rPr>
        <w:t xml:space="preserve"> סופקו, תוקנו</w:t>
      </w:r>
      <w:r w:rsidRPr="00B73E5B">
        <w:rPr>
          <w:rFonts w:hint="cs"/>
          <w:rtl/>
        </w:rPr>
        <w:t xml:space="preserve"> ותוחזקו עבור </w:t>
      </w:r>
      <w:r w:rsidRPr="00DC498D">
        <w:rPr>
          <w:rFonts w:hint="cs"/>
          <w:rtl/>
        </w:rPr>
        <w:t>משרד הפנים</w:t>
      </w:r>
      <w:r w:rsidRPr="00B73E5B">
        <w:rPr>
          <w:rFonts w:hint="cs"/>
          <w:rtl/>
        </w:rPr>
        <w:t xml:space="preserve"> על ידי  </w:t>
      </w:r>
      <w:r>
        <w:rPr>
          <w:rFonts w:hint="cs"/>
          <w:rtl/>
        </w:rPr>
        <w:t>נותן השירותים</w:t>
      </w:r>
      <w:r w:rsidRPr="00B73E5B">
        <w:rPr>
          <w:rFonts w:hint="cs"/>
          <w:rtl/>
        </w:rPr>
        <w:t xml:space="preserve"> וכל הפועלים מטעמו ו/או ככל שייחשבו אחראים למעשי ו/או  מחדלי </w:t>
      </w:r>
      <w:r>
        <w:rPr>
          <w:rFonts w:hint="cs"/>
          <w:rtl/>
        </w:rPr>
        <w:t>נותן השירותים</w:t>
      </w:r>
      <w:r w:rsidRPr="00B73E5B">
        <w:rPr>
          <w:rFonts w:hint="cs"/>
          <w:rtl/>
        </w:rPr>
        <w:t xml:space="preserve"> וכל הפועלים מטעמו. </w:t>
      </w:r>
    </w:p>
    <w:p w14:paraId="3818EE33" w14:textId="77777777" w:rsidR="006930BD" w:rsidRDefault="006930BD" w:rsidP="006930BD">
      <w:pPr>
        <w:widowControl w:val="0"/>
        <w:numPr>
          <w:ilvl w:val="1"/>
          <w:numId w:val="30"/>
        </w:numPr>
        <w:spacing w:before="120" w:line="276" w:lineRule="auto"/>
        <w:ind w:left="930" w:hanging="540"/>
        <w:jc w:val="both"/>
        <w:rPr>
          <w:b/>
          <w:bCs/>
          <w:u w:val="single"/>
        </w:rPr>
      </w:pPr>
      <w:r>
        <w:rPr>
          <w:rFonts w:hint="cs"/>
          <w:b/>
          <w:bCs/>
          <w:u w:val="single"/>
          <w:rtl/>
        </w:rPr>
        <w:t>ביטוחים נוספים</w:t>
      </w:r>
    </w:p>
    <w:p w14:paraId="2F76DC8A" w14:textId="77777777" w:rsidR="006930BD" w:rsidRPr="00FB0811" w:rsidRDefault="006930BD" w:rsidP="006930BD">
      <w:pPr>
        <w:ind w:left="930"/>
        <w:jc w:val="both"/>
        <w:rPr>
          <w:rFonts w:cs="Times New Roman"/>
          <w:sz w:val="22"/>
          <w:szCs w:val="22"/>
          <w:rtl/>
        </w:rPr>
      </w:pPr>
      <w:r>
        <w:rPr>
          <w:rFonts w:hint="cs"/>
          <w:b/>
          <w:bCs/>
          <w:rtl/>
        </w:rPr>
        <w:t>בעלי מקצוע, ספקים,  קבלנים, קבלני משנה, לרבות היצרנים</w:t>
      </w:r>
      <w:r>
        <w:rPr>
          <w:rFonts w:hint="cs"/>
          <w:rtl/>
        </w:rPr>
        <w:t xml:space="preserve">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14:paraId="6A05B109" w14:textId="5C1571F2"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r w:rsidRPr="00BC7A57">
        <w:rPr>
          <w:rFonts w:hint="cs"/>
          <w:rtl/>
        </w:rPr>
        <w:t>להרחבי</w:t>
      </w:r>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6B98E027"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sidRPr="00DC498D">
        <w:rPr>
          <w:rFonts w:hint="cs"/>
          <w:rtl/>
        </w:rPr>
        <w:t>משרד הפנים</w:t>
      </w:r>
      <w:r w:rsidRPr="00185F63">
        <w:rPr>
          <w:rtl/>
        </w:rPr>
        <w:t>;</w:t>
      </w:r>
    </w:p>
    <w:p w14:paraId="62DC22DD"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w:t>
      </w:r>
      <w:r w:rsidRPr="00DC498D">
        <w:rPr>
          <w:rFonts w:hint="cs"/>
          <w:rtl/>
        </w:rPr>
        <w:t>משרד הפנים</w:t>
      </w:r>
      <w:r w:rsidRPr="00185F63">
        <w:rPr>
          <w:rFonts w:hint="cs"/>
          <w:rtl/>
        </w:rPr>
        <w:t xml:space="preserve"> 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sidRPr="00185F63">
        <w:rPr>
          <w:rtl/>
        </w:rPr>
        <w:t xml:space="preserve">;     </w:t>
      </w:r>
    </w:p>
    <w:p w14:paraId="32326B4D" w14:textId="77777777" w:rsidR="006930BD" w:rsidRPr="00185F63" w:rsidRDefault="006930BD" w:rsidP="006930BD">
      <w:pPr>
        <w:widowControl w:val="0"/>
        <w:numPr>
          <w:ilvl w:val="2"/>
          <w:numId w:val="30"/>
        </w:numPr>
        <w:spacing w:before="120" w:line="276" w:lineRule="auto"/>
        <w:ind w:left="1650" w:hanging="720"/>
        <w:jc w:val="both"/>
        <w:rPr>
          <w:rtl/>
        </w:rPr>
      </w:pPr>
      <w:r>
        <w:rPr>
          <w:rFonts w:hint="cs"/>
          <w:rtl/>
        </w:rPr>
        <w:t>נותן השירותים</w:t>
      </w:r>
      <w:r w:rsidRPr="00185F63">
        <w:rPr>
          <w:rtl/>
        </w:rPr>
        <w:t xml:space="preserve"> </w:t>
      </w:r>
      <w:r w:rsidRPr="00185F63">
        <w:rPr>
          <w:rFonts w:hint="cs"/>
          <w:rtl/>
        </w:rPr>
        <w:t>אחראי בלעדית</w:t>
      </w:r>
      <w:r w:rsidRPr="00185F63">
        <w:rPr>
          <w:rtl/>
        </w:rPr>
        <w:t xml:space="preserve"> </w:t>
      </w:r>
      <w:r w:rsidRPr="00185F63">
        <w:rPr>
          <w:rFonts w:hint="cs"/>
          <w:rtl/>
        </w:rPr>
        <w:t>כלפי</w:t>
      </w:r>
      <w:r w:rsidRPr="00185F63">
        <w:rPr>
          <w:rtl/>
        </w:rPr>
        <w:t xml:space="preserve"> </w:t>
      </w:r>
      <w:r w:rsidRPr="00185F63">
        <w:rPr>
          <w:rFonts w:hint="cs"/>
          <w:rtl/>
        </w:rPr>
        <w:t>המבטח</w:t>
      </w:r>
      <w:r w:rsidRPr="00185F63">
        <w:rPr>
          <w:rtl/>
        </w:rPr>
        <w:t xml:space="preserve"> </w:t>
      </w:r>
      <w:r w:rsidRPr="00185F63">
        <w:rPr>
          <w:rFonts w:hint="cs"/>
          <w:rtl/>
        </w:rPr>
        <w:t>לתשלום</w:t>
      </w:r>
      <w:r w:rsidRPr="00185F63">
        <w:rPr>
          <w:rtl/>
        </w:rPr>
        <w:t xml:space="preserve"> </w:t>
      </w:r>
      <w:r w:rsidRPr="00185F63">
        <w:rPr>
          <w:rFonts w:hint="cs"/>
          <w:rtl/>
        </w:rPr>
        <w:t>דמי</w:t>
      </w:r>
      <w:r w:rsidRPr="00185F63">
        <w:rPr>
          <w:rtl/>
        </w:rPr>
        <w:t xml:space="preserve"> </w:t>
      </w:r>
      <w:r w:rsidRPr="00185F63">
        <w:rPr>
          <w:rFonts w:hint="cs"/>
          <w:rtl/>
        </w:rPr>
        <w:t>הביטוח</w:t>
      </w:r>
      <w:r w:rsidRPr="00185F63">
        <w:rPr>
          <w:rtl/>
        </w:rPr>
        <w:t xml:space="preserve"> </w:t>
      </w:r>
      <w:r w:rsidRPr="00185F63">
        <w:rPr>
          <w:rFonts w:hint="cs"/>
          <w:rtl/>
        </w:rPr>
        <w:t>עבור</w:t>
      </w:r>
      <w:r w:rsidRPr="00185F63">
        <w:rPr>
          <w:rtl/>
        </w:rPr>
        <w:t xml:space="preserve"> </w:t>
      </w:r>
      <w:r w:rsidRPr="00185F63">
        <w:rPr>
          <w:rFonts w:hint="cs"/>
          <w:rtl/>
        </w:rPr>
        <w:t>כל</w:t>
      </w:r>
      <w:r w:rsidRPr="00185F63">
        <w:rPr>
          <w:rtl/>
        </w:rPr>
        <w:t xml:space="preserve"> </w:t>
      </w:r>
      <w:r w:rsidRPr="00185F63">
        <w:rPr>
          <w:rFonts w:hint="cs"/>
          <w:rtl/>
        </w:rPr>
        <w:t>הפוליסות</w:t>
      </w:r>
      <w:r w:rsidRPr="00185F63">
        <w:rPr>
          <w:rtl/>
        </w:rPr>
        <w:t xml:space="preserve"> </w:t>
      </w:r>
      <w:r w:rsidRPr="00185F63">
        <w:rPr>
          <w:rFonts w:hint="cs"/>
          <w:rtl/>
        </w:rPr>
        <w:t>ולמילוי</w:t>
      </w:r>
      <w:r w:rsidRPr="00185F63">
        <w:rPr>
          <w:rtl/>
        </w:rPr>
        <w:t xml:space="preserve"> </w:t>
      </w:r>
      <w:r w:rsidRPr="00185F63">
        <w:rPr>
          <w:rFonts w:hint="cs"/>
          <w:rtl/>
        </w:rPr>
        <w:t>כל</w:t>
      </w:r>
      <w:r w:rsidRPr="00185F63">
        <w:rPr>
          <w:rtl/>
        </w:rPr>
        <w:t xml:space="preserve">   </w:t>
      </w:r>
      <w:r w:rsidRPr="00185F63">
        <w:rPr>
          <w:rFonts w:hint="cs"/>
          <w:rtl/>
        </w:rPr>
        <w:t>החובות</w:t>
      </w:r>
      <w:r w:rsidRPr="00185F63">
        <w:rPr>
          <w:rtl/>
        </w:rPr>
        <w:t xml:space="preserve"> </w:t>
      </w:r>
      <w:r w:rsidRPr="00185F63">
        <w:rPr>
          <w:rFonts w:hint="cs"/>
          <w:rtl/>
        </w:rPr>
        <w:t>המוטלות</w:t>
      </w:r>
      <w:r w:rsidRPr="00185F63">
        <w:rPr>
          <w:rtl/>
        </w:rPr>
        <w:t xml:space="preserve"> </w:t>
      </w:r>
      <w:r w:rsidRPr="00185F63">
        <w:rPr>
          <w:rFonts w:hint="cs"/>
          <w:rtl/>
        </w:rPr>
        <w:t>על</w:t>
      </w:r>
      <w:r w:rsidRPr="00185F63">
        <w:rPr>
          <w:rtl/>
        </w:rPr>
        <w:t xml:space="preserve"> </w:t>
      </w:r>
      <w:r w:rsidRPr="00185F63">
        <w:rPr>
          <w:rFonts w:hint="cs"/>
          <w:rtl/>
        </w:rPr>
        <w:t>המבוטח</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תנאי</w:t>
      </w:r>
      <w:r w:rsidRPr="00185F63">
        <w:rPr>
          <w:rtl/>
        </w:rPr>
        <w:t xml:space="preserve"> </w:t>
      </w:r>
      <w:r w:rsidRPr="00185F63">
        <w:rPr>
          <w:rFonts w:hint="cs"/>
          <w:rtl/>
        </w:rPr>
        <w:t>הפוליסות</w:t>
      </w:r>
      <w:r w:rsidRPr="00185F63">
        <w:rPr>
          <w:rtl/>
        </w:rPr>
        <w:t>;</w:t>
      </w:r>
    </w:p>
    <w:p w14:paraId="534B3BD8"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נותן השירותים</w:t>
      </w:r>
      <w:r w:rsidRPr="00185F63">
        <w:rPr>
          <w:rtl/>
        </w:rPr>
        <w:t xml:space="preserve">;                                   </w:t>
      </w:r>
    </w:p>
    <w:p w14:paraId="0843A344" w14:textId="77777777" w:rsidR="006930BD" w:rsidRDefault="006930BD" w:rsidP="006930BD">
      <w:pPr>
        <w:widowControl w:val="0"/>
        <w:numPr>
          <w:ilvl w:val="2"/>
          <w:numId w:val="30"/>
        </w:numPr>
        <w:spacing w:before="120" w:line="276" w:lineRule="auto"/>
        <w:ind w:left="1650" w:hanging="720"/>
        <w:jc w:val="both"/>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14:paraId="25DB1A5B" w14:textId="77777777" w:rsidR="006930BD" w:rsidRPr="008E2FE7" w:rsidRDefault="006930BD" w:rsidP="006930BD">
      <w:pPr>
        <w:widowControl w:val="0"/>
        <w:numPr>
          <w:ilvl w:val="2"/>
          <w:numId w:val="30"/>
        </w:numPr>
        <w:spacing w:before="120" w:line="276" w:lineRule="auto"/>
        <w:ind w:left="1650" w:hanging="720"/>
        <w:jc w:val="both"/>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sidRPr="008E2FE7">
        <w:rPr>
          <w:rtl/>
        </w:rPr>
        <w:t xml:space="preserve">,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14:paraId="618EE6CE"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 xml:space="preserve">חריג כוונה ו/או רשלנות רבתי יבוטל ככל שקיים. </w:t>
      </w:r>
    </w:p>
    <w:p w14:paraId="62DE46D6" w14:textId="047448BA" w:rsidR="006930BD" w:rsidRPr="00AC3650" w:rsidRDefault="006930BD" w:rsidP="00841FB6">
      <w:pPr>
        <w:widowControl w:val="0"/>
        <w:numPr>
          <w:ilvl w:val="1"/>
          <w:numId w:val="30"/>
        </w:numPr>
        <w:spacing w:before="120" w:line="276" w:lineRule="auto"/>
        <w:ind w:left="930" w:hanging="540"/>
        <w:jc w:val="both"/>
        <w:rPr>
          <w:rtl/>
        </w:rPr>
      </w:pPr>
      <w:r w:rsidRPr="00AC3650">
        <w:rPr>
          <w:rFonts w:hint="cs"/>
          <w:rtl/>
        </w:rPr>
        <w:t>נותן השירותים</w:t>
      </w:r>
      <w:r w:rsidRPr="00AC3650">
        <w:rPr>
          <w:rtl/>
        </w:rPr>
        <w:t xml:space="preserve"> מתחייב בכל תקופת ההתקשרות החוזית עם מדינת ישראל – </w:t>
      </w:r>
      <w:r>
        <w:rPr>
          <w:rFonts w:hint="cs"/>
          <w:rtl/>
        </w:rPr>
        <w:t>משרד הפנים</w:t>
      </w:r>
      <w:r w:rsidRPr="00AC3650">
        <w:rPr>
          <w:rFonts w:hint="cs"/>
          <w:rtl/>
        </w:rPr>
        <w:t xml:space="preserve">, וכל עוד אחריותו קיימת, </w:t>
      </w:r>
      <w:r w:rsidRPr="00AC3650">
        <w:rPr>
          <w:rtl/>
        </w:rPr>
        <w:t xml:space="preserve">להחזיק בתוקף את פוליסות הביטוח. </w:t>
      </w:r>
      <w:r w:rsidRPr="00AC3650">
        <w:rPr>
          <w:rFonts w:hint="cs"/>
          <w:rtl/>
        </w:rPr>
        <w:t>נותן השירותים</w:t>
      </w:r>
      <w:r w:rsidRPr="00AC3650">
        <w:rPr>
          <w:rtl/>
        </w:rPr>
        <w:t xml:space="preserve"> 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 xml:space="preserve">משרד הפנים </w:t>
      </w:r>
      <w:r w:rsidRPr="00AC3650">
        <w:rPr>
          <w:rtl/>
        </w:rPr>
        <w:t>בתוקף.</w:t>
      </w:r>
    </w:p>
    <w:p w14:paraId="1AFF29FE" w14:textId="77777777" w:rsidR="006930BD" w:rsidRDefault="006930BD" w:rsidP="006930BD">
      <w:pPr>
        <w:widowControl w:val="0"/>
        <w:numPr>
          <w:ilvl w:val="1"/>
          <w:numId w:val="30"/>
        </w:numPr>
        <w:spacing w:before="120" w:line="276" w:lineRule="auto"/>
        <w:ind w:left="930" w:hanging="540"/>
        <w:jc w:val="both"/>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sidRPr="00AC3650">
        <w:rPr>
          <w:rFonts w:hint="cs"/>
          <w:rtl/>
        </w:rPr>
        <w:t>נותן השירותים ל</w:t>
      </w:r>
      <w:r>
        <w:rPr>
          <w:rFonts w:hint="cs"/>
          <w:rtl/>
        </w:rPr>
        <w:t>משרד הפנים</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ה</w:t>
      </w:r>
      <w:r>
        <w:rPr>
          <w:rFonts w:hint="cs"/>
          <w:rtl/>
        </w:rPr>
        <w:t>הסכם</w:t>
      </w:r>
      <w:r w:rsidRPr="00AC3650">
        <w:rPr>
          <w:rFonts w:hint="cs"/>
          <w:rtl/>
        </w:rPr>
        <w:t>;  נותן השירותים 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הפנים</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9BC49C8" w14:textId="08D23B99" w:rsidR="006930BD" w:rsidRPr="006930BD" w:rsidRDefault="006930BD" w:rsidP="006930BD">
      <w:pPr>
        <w:widowControl w:val="0"/>
        <w:numPr>
          <w:ilvl w:val="1"/>
          <w:numId w:val="30"/>
        </w:numPr>
        <w:spacing w:before="120" w:line="276" w:lineRule="auto"/>
        <w:ind w:left="930" w:hanging="540"/>
        <w:jc w:val="both"/>
        <w:rPr>
          <w:b/>
          <w:bCs/>
        </w:rPr>
      </w:pPr>
      <w:r w:rsidRPr="006930BD">
        <w:rPr>
          <w:b/>
          <w:bCs/>
          <w:rtl/>
        </w:rPr>
        <w:t xml:space="preserve">מובהר בזאת כי אישור/י הביטוח שיוצגו אינו בא לצמצם את התחייבויות נותן השירותים לפי סעיפי הביטוח המפורטים לעיל, ומתכונתו התמציתית של אישור/י הביטוח שיוצגו הינה אך ורק כדי </w:t>
      </w:r>
      <w:r w:rsidRPr="006930BD">
        <w:rPr>
          <w:rFonts w:hint="eastAsia"/>
          <w:b/>
          <w:bCs/>
          <w:rtl/>
        </w:rPr>
        <w:t>לאפשר</w:t>
      </w:r>
      <w:r w:rsidRPr="006930BD">
        <w:rPr>
          <w:b/>
          <w:bCs/>
          <w:rtl/>
        </w:rPr>
        <w:t xml:space="preserve"> </w:t>
      </w:r>
      <w:r w:rsidRPr="006930BD">
        <w:rPr>
          <w:rFonts w:hint="eastAsia"/>
          <w:b/>
          <w:bCs/>
          <w:rtl/>
        </w:rPr>
        <w:t>לחברות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לעמוד</w:t>
      </w:r>
      <w:r w:rsidRPr="006930BD">
        <w:rPr>
          <w:b/>
          <w:bCs/>
          <w:rtl/>
        </w:rPr>
        <w:t xml:space="preserve"> בהנחיות הפיקוח </w:t>
      </w:r>
      <w:r w:rsidRPr="006930BD">
        <w:rPr>
          <w:rFonts w:hint="eastAsia"/>
          <w:b/>
          <w:bCs/>
          <w:rtl/>
        </w:rPr>
        <w:t>עליהן</w:t>
      </w:r>
      <w:r w:rsidRPr="006930BD">
        <w:rPr>
          <w:b/>
          <w:bCs/>
          <w:rtl/>
        </w:rPr>
        <w:t xml:space="preserve">. </w:t>
      </w:r>
      <w:r w:rsidRPr="006930BD">
        <w:rPr>
          <w:rFonts w:hint="eastAsia"/>
          <w:b/>
          <w:bCs/>
          <w:rtl/>
        </w:rPr>
        <w:t>הוראות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המחייבות</w:t>
      </w:r>
      <w:r w:rsidRPr="006930BD">
        <w:rPr>
          <w:b/>
          <w:bCs/>
          <w:rtl/>
        </w:rPr>
        <w:t xml:space="preserve"> הן אל</w:t>
      </w:r>
      <w:r w:rsidRPr="006930BD">
        <w:rPr>
          <w:rFonts w:hint="eastAsia"/>
          <w:b/>
          <w:bCs/>
          <w:rtl/>
        </w:rPr>
        <w:t>ו</w:t>
      </w:r>
      <w:r w:rsidRPr="006930BD">
        <w:rPr>
          <w:b/>
          <w:bCs/>
          <w:rtl/>
        </w:rPr>
        <w:t xml:space="preserve"> </w:t>
      </w:r>
      <w:r w:rsidRPr="006930BD">
        <w:rPr>
          <w:rFonts w:hint="eastAsia"/>
          <w:b/>
          <w:bCs/>
          <w:rtl/>
        </w:rPr>
        <w:t>המופיעות</w:t>
      </w:r>
      <w:r w:rsidRPr="006930BD">
        <w:rPr>
          <w:b/>
          <w:bCs/>
          <w:rtl/>
        </w:rPr>
        <w:t xml:space="preserve"> לעיל </w:t>
      </w:r>
      <w:r w:rsidRPr="006930BD">
        <w:rPr>
          <w:rFonts w:hint="eastAsia"/>
          <w:b/>
          <w:bCs/>
          <w:rtl/>
        </w:rPr>
        <w:t>בנספח</w:t>
      </w:r>
      <w:r w:rsidRPr="006930BD">
        <w:rPr>
          <w:b/>
          <w:bCs/>
          <w:rtl/>
        </w:rPr>
        <w:t xml:space="preserve"> זה. על נותן השירותים יהיה ללמוד דרישות אלה ובמידת הצורך </w:t>
      </w:r>
      <w:r w:rsidRPr="006930BD">
        <w:rPr>
          <w:rFonts w:hint="eastAsia"/>
          <w:b/>
          <w:bCs/>
          <w:rtl/>
        </w:rPr>
        <w:t>להיעזר</w:t>
      </w:r>
      <w:r w:rsidRPr="006930BD">
        <w:rPr>
          <w:b/>
          <w:bCs/>
          <w:rtl/>
        </w:rPr>
        <w:t xml:space="preserve"> באנשי ביטוח מטעמו, על מנת להבין את הדרישות וליישמן </w:t>
      </w:r>
      <w:r w:rsidRPr="006930BD">
        <w:rPr>
          <w:rFonts w:hint="eastAsia"/>
          <w:b/>
          <w:bCs/>
          <w:rtl/>
        </w:rPr>
        <w:t>בביטוחיו</w:t>
      </w:r>
      <w:r w:rsidRPr="006930BD">
        <w:rPr>
          <w:b/>
          <w:bCs/>
          <w:rtl/>
        </w:rPr>
        <w:t xml:space="preserve"> ללא </w:t>
      </w:r>
      <w:r w:rsidRPr="006930BD">
        <w:rPr>
          <w:rFonts w:hint="eastAsia"/>
          <w:b/>
          <w:bCs/>
          <w:rtl/>
        </w:rPr>
        <w:t>הסתייגויות</w:t>
      </w:r>
      <w:r w:rsidRPr="006930BD">
        <w:rPr>
          <w:b/>
          <w:bCs/>
          <w:rtl/>
        </w:rPr>
        <w:t>.</w:t>
      </w:r>
      <w:r w:rsidRPr="006930BD">
        <w:rPr>
          <w:rFonts w:hint="cs"/>
          <w:b/>
          <w:bCs/>
          <w:rtl/>
        </w:rPr>
        <w:t xml:space="preserve"> </w:t>
      </w:r>
    </w:p>
    <w:p w14:paraId="60425021" w14:textId="1A642BD7" w:rsidR="006930BD" w:rsidRDefault="006930BD" w:rsidP="006930BD">
      <w:pPr>
        <w:widowControl w:val="0"/>
        <w:numPr>
          <w:ilvl w:val="1"/>
          <w:numId w:val="30"/>
        </w:numPr>
        <w:spacing w:before="120" w:line="276" w:lineRule="auto"/>
        <w:ind w:left="930" w:hanging="633"/>
        <w:jc w:val="both"/>
      </w:pPr>
      <w:r w:rsidRPr="0035735B">
        <w:rPr>
          <w:rtl/>
        </w:rPr>
        <w:t xml:space="preserve">מדינת ישראל – </w:t>
      </w:r>
      <w:r>
        <w:rPr>
          <w:rFonts w:hint="cs"/>
          <w:rtl/>
        </w:rPr>
        <w:t>משרד הפנים,</w:t>
      </w:r>
      <w:r w:rsidRPr="0035735B">
        <w:rPr>
          <w:rtl/>
        </w:rPr>
        <w:t xml:space="preserve"> שומרת לעצמה את הזכות לקבל </w:t>
      </w:r>
      <w:r w:rsidRPr="0035735B">
        <w:rPr>
          <w:rFonts w:hint="cs"/>
          <w:rtl/>
        </w:rPr>
        <w:t>מנותן השירותים</w:t>
      </w:r>
      <w:r w:rsidRPr="0035735B">
        <w:rPr>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נותן השירותים בסעיפי </w:t>
      </w:r>
      <w:r>
        <w:rPr>
          <w:rFonts w:hint="cs"/>
          <w:rtl/>
        </w:rPr>
        <w:t>סעיף</w:t>
      </w:r>
      <w:r w:rsidRPr="0035735B">
        <w:rPr>
          <w:rFonts w:hint="cs"/>
          <w:rtl/>
        </w:rPr>
        <w:t xml:space="preserve"> זה ו/או מכל סיבה אחרת, ונותן השירותים יעביר את העתקי הפוליסות במלואן או בחלקן כאמור מיד עם קבלת הדרישה. נותן השירותים 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ו על פי הוראות סעיף א' שבנספח זה</w:t>
      </w:r>
      <w:r w:rsidRPr="0035735B">
        <w:rPr>
          <w:rtl/>
        </w:rPr>
        <w:t>.</w:t>
      </w:r>
    </w:p>
    <w:p w14:paraId="1A2994AE" w14:textId="77777777" w:rsidR="006930BD" w:rsidRPr="006930BD" w:rsidRDefault="006930BD" w:rsidP="006930BD">
      <w:pPr>
        <w:widowControl w:val="0"/>
        <w:numPr>
          <w:ilvl w:val="1"/>
          <w:numId w:val="30"/>
        </w:numPr>
        <w:spacing w:before="120" w:line="276" w:lineRule="auto"/>
        <w:ind w:left="930" w:hanging="633"/>
        <w:jc w:val="both"/>
        <w:rPr>
          <w:rtl/>
        </w:rPr>
      </w:pPr>
      <w:r w:rsidRPr="006930BD">
        <w:rPr>
          <w:rFonts w:hint="cs"/>
          <w:rtl/>
        </w:rPr>
        <w:t>נותן השירותים מצהיר ומתחייב</w:t>
      </w:r>
      <w:r w:rsidRPr="006930BD">
        <w:rPr>
          <w:rtl/>
        </w:rPr>
        <w:t xml:space="preserve"> כ</w:t>
      </w:r>
      <w:r w:rsidRPr="006930BD">
        <w:rPr>
          <w:rFonts w:hint="cs"/>
          <w:rtl/>
        </w:rPr>
        <w:t xml:space="preserve">י זכות </w:t>
      </w:r>
      <w:r w:rsidRPr="006930BD">
        <w:rPr>
          <w:rtl/>
        </w:rPr>
        <w:t xml:space="preserve"> מדינת ישראל – </w:t>
      </w:r>
      <w:r w:rsidRPr="006930BD">
        <w:rPr>
          <w:rFonts w:hint="cs"/>
          <w:rtl/>
        </w:rPr>
        <w:t>משרד הפנים,</w:t>
      </w:r>
      <w:r w:rsidRPr="006930BD">
        <w:rPr>
          <w:rtl/>
        </w:rPr>
        <w:t xml:space="preserve"> לעריכת הבדיקה ולדרישת השינויים כמפורט לעיל אינן מטילות על </w:t>
      </w:r>
      <w:r w:rsidRPr="006930BD">
        <w:rPr>
          <w:rFonts w:hint="cs"/>
          <w:rtl/>
        </w:rPr>
        <w:t xml:space="preserve">מדינת ישראל </w:t>
      </w:r>
      <w:r w:rsidRPr="006930BD">
        <w:rPr>
          <w:rtl/>
        </w:rPr>
        <w:t>–</w:t>
      </w:r>
      <w:r w:rsidRPr="006930BD">
        <w:rPr>
          <w:rFonts w:hint="cs"/>
          <w:rtl/>
        </w:rPr>
        <w:t xml:space="preserve"> משרד הפנים, </w:t>
      </w:r>
      <w:r w:rsidRPr="006930BD">
        <w:rPr>
          <w:rtl/>
        </w:rPr>
        <w:t>או</w:t>
      </w:r>
      <w:r w:rsidRPr="006930BD">
        <w:t xml:space="preserve"> </w:t>
      </w:r>
      <w:r w:rsidRPr="006930BD">
        <w:rPr>
          <w:rtl/>
        </w:rPr>
        <w:t>על מי מטעמ</w:t>
      </w:r>
      <w:r w:rsidRPr="006930BD">
        <w:rPr>
          <w:rFonts w:hint="cs"/>
          <w:rtl/>
        </w:rPr>
        <w:t>ם</w:t>
      </w:r>
      <w:r w:rsidRPr="006930BD">
        <w:rPr>
          <w:rtl/>
        </w:rPr>
        <w:t xml:space="preserve"> כל חובה וכל אחריות שהיא לגבי פוליס</w:t>
      </w:r>
      <w:r w:rsidRPr="006930BD">
        <w:rPr>
          <w:rFonts w:hint="cs"/>
          <w:rtl/>
        </w:rPr>
        <w:t>ו</w:t>
      </w:r>
      <w:r w:rsidRPr="006930BD">
        <w:rPr>
          <w:rtl/>
        </w:rPr>
        <w:t>ת הביטוח</w:t>
      </w:r>
      <w:r w:rsidRPr="006930BD">
        <w:rPr>
          <w:rFonts w:hint="cs"/>
          <w:rtl/>
        </w:rPr>
        <w:t>/ אישורי הביטוח</w:t>
      </w:r>
      <w:r w:rsidRPr="006930BD">
        <w:rPr>
          <w:rtl/>
        </w:rPr>
        <w:t xml:space="preserve"> כאמור, טיבם, היקפם ותוקפם, או לגבי העדרם, ואין בה כדי לגרוע מכל חובה שהיא המוטלת על </w:t>
      </w:r>
      <w:r w:rsidRPr="006930BD">
        <w:rPr>
          <w:rFonts w:hint="cs"/>
          <w:rtl/>
        </w:rPr>
        <w:t>נותן השירותים לפי ההסכם</w:t>
      </w:r>
      <w:r w:rsidRPr="006930BD">
        <w:rPr>
          <w:rtl/>
        </w:rPr>
        <w:t xml:space="preserve">, וזאת בין אם </w:t>
      </w:r>
      <w:r w:rsidRPr="006930BD">
        <w:rPr>
          <w:rFonts w:hint="cs"/>
          <w:rtl/>
        </w:rPr>
        <w:t>נ</w:t>
      </w:r>
      <w:r w:rsidRPr="006930BD">
        <w:rPr>
          <w:rtl/>
        </w:rPr>
        <w:t>דרש</w:t>
      </w:r>
      <w:r w:rsidRPr="006930BD">
        <w:rPr>
          <w:rFonts w:hint="cs"/>
          <w:rtl/>
        </w:rPr>
        <w:t>ו</w:t>
      </w:r>
      <w:r w:rsidRPr="006930BD">
        <w:rPr>
          <w:rtl/>
        </w:rPr>
        <w:t xml:space="preserve"> </w:t>
      </w:r>
      <w:r w:rsidRPr="006930BD">
        <w:rPr>
          <w:rFonts w:hint="cs"/>
          <w:rtl/>
        </w:rPr>
        <w:t xml:space="preserve">התאמות </w:t>
      </w:r>
      <w:r w:rsidRPr="006930BD">
        <w:rPr>
          <w:rtl/>
        </w:rPr>
        <w:t xml:space="preserve">ובין אם לאו, בין אם </w:t>
      </w:r>
      <w:r w:rsidRPr="006930BD">
        <w:rPr>
          <w:rFonts w:hint="cs"/>
          <w:rtl/>
        </w:rPr>
        <w:t>נבדקו</w:t>
      </w:r>
      <w:r w:rsidRPr="006930BD">
        <w:rPr>
          <w:rtl/>
        </w:rPr>
        <w:t xml:space="preserve"> ובין אם לאו.</w:t>
      </w:r>
    </w:p>
    <w:p w14:paraId="7957F27C" w14:textId="77777777" w:rsidR="006930BD" w:rsidRPr="006930BD" w:rsidRDefault="006930BD" w:rsidP="006930BD">
      <w:pPr>
        <w:widowControl w:val="0"/>
        <w:numPr>
          <w:ilvl w:val="1"/>
          <w:numId w:val="30"/>
        </w:numPr>
        <w:spacing w:before="120" w:line="276" w:lineRule="auto"/>
        <w:ind w:left="930" w:hanging="633"/>
        <w:jc w:val="both"/>
        <w:rPr>
          <w:b/>
          <w:bCs/>
          <w:rtl/>
        </w:rPr>
      </w:pPr>
      <w:r w:rsidRPr="006930BD">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65C17E5"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אין בכל האמור בסעיפי הביטוח כדי לפטור את </w:t>
      </w:r>
      <w:r>
        <w:rPr>
          <w:rFonts w:hint="cs"/>
          <w:rtl/>
        </w:rPr>
        <w:t>נותן השירותים</w:t>
      </w:r>
      <w:r w:rsidRPr="00CE5AB8">
        <w:rPr>
          <w:rtl/>
        </w:rPr>
        <w:t xml:space="preserve"> 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הפנים</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00294F17"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 עמידה בתנאי </w:t>
      </w:r>
      <w:r>
        <w:rPr>
          <w:rFonts w:hint="cs"/>
          <w:rtl/>
        </w:rPr>
        <w:t>נספח</w:t>
      </w:r>
      <w:r w:rsidRPr="00CE5AB8">
        <w:rPr>
          <w:rtl/>
        </w:rPr>
        <w:t xml:space="preserve"> זה מהווה הפרה </w:t>
      </w:r>
      <w:r w:rsidRPr="00CE5AB8">
        <w:rPr>
          <w:rFonts w:hint="cs"/>
          <w:rtl/>
        </w:rPr>
        <w:t xml:space="preserve">יסודית </w:t>
      </w:r>
      <w:r w:rsidRPr="00CE5AB8">
        <w:rPr>
          <w:rtl/>
        </w:rPr>
        <w:t>של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41D85465" w14:textId="77777777" w:rsidR="00DB7269"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FD60E01" w14:textId="3B54DE13" w:rsidR="00A77BFF" w:rsidRDefault="00DB7269" w:rsidP="00DB7269">
      <w:pPr>
        <w:widowControl w:val="0"/>
        <w:spacing w:before="120" w:line="276" w:lineRule="auto"/>
        <w:ind w:left="930"/>
        <w:jc w:val="both"/>
      </w:pPr>
      <w:r>
        <w:rPr>
          <w:rFonts w:ascii="David" w:hAnsi="David" w:hint="cs"/>
          <w:rtl/>
        </w:rPr>
        <w:t xml:space="preserve">האמור יהיה בכפוף לרישיון היצרן של המערכת, ככל שהיצרן אינו נותן השירות עצמו שזכה במכרז. </w:t>
      </w:r>
      <w:r>
        <w:rPr>
          <w:rFonts w:hint="cs"/>
          <w:rtl/>
        </w:rPr>
        <w:t xml:space="preserve">כמו כן, יובהר כי לא תועבר בעלות </w:t>
      </w:r>
      <w:r w:rsidRPr="0071492E">
        <w:rPr>
          <w:rFonts w:hint="cs"/>
          <w:rtl/>
        </w:rPr>
        <w:t>ביחס לתוכנות קוד פתוח, תוכנות מדף ותוכנות צדדים שלישיים ככל שיעשה בהן שימוש בקשר עם תוכנות או מערכות שיסופקו על ידי נותן השירותים, שכן נותן השירותים איננו היצרן שלהן</w:t>
      </w:r>
      <w:r>
        <w:rPr>
          <w:rFonts w:hint="cs"/>
          <w:rtl/>
        </w:rPr>
        <w:t>, והמשרד מתייחס לפי הוראות הרישיונות שלהן."</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affe"/>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affe"/>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affe"/>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affe"/>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5E443758"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w:t>
      </w:r>
      <w:r w:rsidR="00303879">
        <w:rPr>
          <w:rFonts w:hint="cs"/>
          <w:rtl/>
        </w:rPr>
        <w:t>עלולה להוות</w:t>
      </w:r>
      <w:r w:rsidRPr="00CA6E12">
        <w:rPr>
          <w:rtl/>
        </w:rPr>
        <w:t xml:space="preserve">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43D27A9D"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CB2020" w:rsidRPr="002E61CF">
        <w:rPr>
          <w:rFonts w:ascii="David" w:eastAsia="Calibri" w:hAnsi="David" w:hint="cs"/>
          <w:rtl/>
        </w:rPr>
        <w:t>מנהל תחום טכנולוגיות</w:t>
      </w:r>
      <w:r w:rsidR="00CB2020" w:rsidRPr="002E61CF">
        <w:rPr>
          <w:rFonts w:ascii="David" w:eastAsia="Calibri" w:hAnsi="David"/>
          <w:rtl/>
        </w:rPr>
        <w:t xml:space="preserve"> </w:t>
      </w:r>
      <w:r w:rsidR="00CB2020">
        <w:rPr>
          <w:rFonts w:ascii="David" w:eastAsia="Calibri" w:hAnsi="David" w:hint="cs"/>
          <w:rtl/>
        </w:rPr>
        <w:t>או מי מטעמו</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6E6C76E1"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נן</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3B00C4BD"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3393A83D"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w:t>
      </w:r>
      <w:r w:rsidR="00AA00BA">
        <w:rPr>
          <w:rFonts w:ascii="David" w:hAnsi="David" w:hint="cs"/>
          <w:rtl/>
        </w:rPr>
        <w:t xml:space="preserve">בכפוף להוראות סעיף 21.2 להסכם, </w:t>
      </w:r>
      <w:r w:rsidRPr="00702F10">
        <w:rPr>
          <w:rFonts w:ascii="David" w:hAnsi="David"/>
          <w:rtl/>
        </w:rPr>
        <w:t>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127352"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5717FA50"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w:t>
      </w:r>
      <w:r w:rsidR="0008740C">
        <w:rPr>
          <w:rFonts w:ascii="David" w:hAnsi="David" w:cs="David" w:hint="cs"/>
          <w:rtl/>
        </w:rPr>
        <w:t>עלולה להוות</w:t>
      </w:r>
      <w:r w:rsidRPr="00AF16E8">
        <w:rPr>
          <w:rFonts w:ascii="David" w:hAnsi="David" w:cs="David"/>
          <w:rtl/>
        </w:rPr>
        <w:t xml:space="preserve"> עבירה לפי חוק עונשין, התשל"ז- 1997 וחוק הגנת הפרטיות, התשמ"א- 1981.</w:t>
      </w:r>
    </w:p>
    <w:p w14:paraId="6B9B2048"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B559D8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F862D2">
      <w:pPr>
        <w:pStyle w:val="affe"/>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13773D3" w14:textId="5A33EBB8" w:rsidR="003E2B8B" w:rsidRDefault="003E2B8B" w:rsidP="003E2B8B">
      <w:pPr>
        <w:pStyle w:val="affe"/>
        <w:widowControl w:val="0"/>
        <w:spacing w:after="200" w:line="276" w:lineRule="auto"/>
        <w:ind w:left="360"/>
        <w:jc w:val="both"/>
        <w:rPr>
          <w:rFonts w:ascii="David" w:hAnsi="David" w:cs="David"/>
          <w:rtl/>
        </w:rPr>
      </w:pPr>
    </w:p>
    <w:p w14:paraId="14E6D979" w14:textId="77777777" w:rsidR="003E2B8B" w:rsidRPr="00AF16E8" w:rsidRDefault="003E2B8B" w:rsidP="003E2B8B">
      <w:pPr>
        <w:pStyle w:val="affe"/>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27"/>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68B67313" w14:textId="7CB6BCB0" w:rsidR="000E3F74" w:rsidRPr="00CA6E12" w:rsidRDefault="000E3F74" w:rsidP="000E3F74">
            <w:pPr>
              <w:widowControl w:val="0"/>
              <w:spacing w:line="276" w:lineRule="auto"/>
              <w:jc w:val="both"/>
            </w:pP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49DBEC62"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0552D">
              <w:rPr>
                <w:rFonts w:hint="cs"/>
                <w:b/>
                <w:bCs/>
                <w:u w:val="single"/>
                <w:rtl/>
              </w:rPr>
              <w:t>15/2021</w:t>
            </w:r>
            <w:r w:rsidR="007E740E">
              <w:rPr>
                <w:rFonts w:hint="cs"/>
                <w:b/>
                <w:bCs/>
                <w:u w:val="single"/>
                <w:rtl/>
              </w:rPr>
              <w:t xml:space="preserve"> </w:t>
            </w:r>
            <w:r w:rsidR="00C53A46">
              <w:rPr>
                <w:rFonts w:hint="cs"/>
                <w:b/>
                <w:bCs/>
                <w:u w:val="single"/>
                <w:rtl/>
              </w:rPr>
              <w:t>לאספקה של רישיונות, מתן שירותי תמיכה ותחזוקה למערך מערכות ה-</w:t>
            </w:r>
            <w:r w:rsidR="00C53A46">
              <w:rPr>
                <w:rFonts w:hint="cs"/>
                <w:b/>
                <w:bCs/>
                <w:u w:val="single"/>
              </w:rPr>
              <w:t>SIEM</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9C40BC">
          <w:endnotePr>
            <w:numFmt w:val="lowerLetter"/>
          </w:endnotePr>
          <w:pgSz w:w="11907" w:h="16840"/>
          <w:pgMar w:top="965" w:right="1800" w:bottom="1253"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9C40BC">
          <w:footerReference w:type="default" r:id="rId35"/>
          <w:endnotePr>
            <w:numFmt w:val="lowerLetter"/>
          </w:endnotePr>
          <w:pgSz w:w="11907" w:h="16840"/>
          <w:pgMar w:top="963" w:right="1797" w:bottom="1440" w:left="1797" w:header="720" w:footer="720" w:gutter="0"/>
          <w:cols w:space="720"/>
          <w:bidi/>
          <w:rtlGutter/>
        </w:sectPr>
      </w:pPr>
    </w:p>
    <w:p w14:paraId="457EC3BA" w14:textId="213E772A" w:rsidR="000E3F74" w:rsidRPr="00FA6802" w:rsidRDefault="000E3F74" w:rsidP="003E2B8B">
      <w:pPr>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6930B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8"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9" w:name="_Ref386741549"/>
      <w:r w:rsidRPr="004145DF">
        <w:rPr>
          <w:rFonts w:ascii="Calibri" w:eastAsia="Calibri" w:hAnsi="Calibri"/>
          <w:b/>
          <w:bCs/>
          <w:rtl/>
        </w:rPr>
        <w:t>חבלה ומידע אסור</w:t>
      </w:r>
      <w:bookmarkEnd w:id="178"/>
      <w:bookmarkEnd w:id="179"/>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41FC0D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BE70C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49D5152B" w14:textId="7DA3A8AF"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2D62F117" w14:textId="47474953" w:rsidR="00D806C1" w:rsidRPr="00CB2020" w:rsidRDefault="00D806C1">
      <w:pPr>
        <w:bidi w:val="0"/>
        <w:rPr>
          <w:rFonts w:ascii="David" w:hAnsi="David" w:cs="Arial"/>
          <w:b/>
          <w:bCs/>
          <w:kern w:val="32"/>
          <w:sz w:val="32"/>
          <w:szCs w:val="32"/>
          <w:rtl/>
          <w:lang w:eastAsia="he-IL"/>
        </w:rPr>
      </w:pPr>
    </w:p>
    <w:sectPr w:rsidR="00D806C1" w:rsidRPr="00CB2020"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2A0FC7" w14:textId="77777777" w:rsidR="00A620D1" w:rsidRDefault="00A620D1">
      <w:r>
        <w:separator/>
      </w:r>
    </w:p>
  </w:endnote>
  <w:endnote w:type="continuationSeparator" w:id="0">
    <w:p w14:paraId="6DEEB2A8" w14:textId="77777777" w:rsidR="00A620D1" w:rsidRDefault="00A62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B9479" w14:textId="37F57C92" w:rsidR="007E7CC1" w:rsidRDefault="007E7CC1">
    <w:pPr>
      <w:pStyle w:val="af5"/>
      <w:rPr>
        <w:rtl/>
      </w:rPr>
    </w:pPr>
    <w:r>
      <w:fldChar w:fldCharType="begin"/>
    </w:r>
    <w:r>
      <w:rPr>
        <w:rtl/>
        <w:cs/>
      </w:rPr>
      <w:instrText>PAGE   \* MERGEFORMAT</w:instrText>
    </w:r>
    <w:r>
      <w:fldChar w:fldCharType="separate"/>
    </w:r>
    <w:r w:rsidR="001503B6" w:rsidRPr="001503B6">
      <w:rPr>
        <w:noProof/>
        <w:rtl/>
        <w:lang w:val="he-IL"/>
      </w:rPr>
      <w:t>4</w:t>
    </w:r>
    <w:r>
      <w:fldChar w:fldCharType="end"/>
    </w:r>
  </w:p>
  <w:p w14:paraId="476BD0CE" w14:textId="77777777" w:rsidR="007E7CC1" w:rsidRDefault="007E7CC1" w:rsidP="000E3F74">
    <w:pPr>
      <w:pStyle w:val="af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164F7" w14:textId="1A61927E" w:rsidR="007E7CC1" w:rsidRDefault="007E7CC1">
    <w:pPr>
      <w:pStyle w:val="af5"/>
      <w:rPr>
        <w:rtl/>
      </w:rPr>
    </w:pPr>
    <w:r>
      <w:rPr>
        <w:rStyle w:val="af7"/>
      </w:rPr>
      <w:fldChar w:fldCharType="begin"/>
    </w:r>
    <w:r>
      <w:rPr>
        <w:rStyle w:val="af7"/>
      </w:rPr>
      <w:instrText xml:space="preserve"> PAGE </w:instrText>
    </w:r>
    <w:r>
      <w:rPr>
        <w:rStyle w:val="af7"/>
      </w:rPr>
      <w:fldChar w:fldCharType="separate"/>
    </w:r>
    <w:r w:rsidR="001503B6">
      <w:rPr>
        <w:rStyle w:val="af7"/>
        <w:noProof/>
        <w:rtl/>
      </w:rPr>
      <w:t>61</w:t>
    </w:r>
    <w:r>
      <w:rPr>
        <w:rStyle w:val="af7"/>
      </w:rPr>
      <w:fldChar w:fldCharType="end"/>
    </w:r>
  </w:p>
  <w:p w14:paraId="577B4C65" w14:textId="77777777" w:rsidR="007E7CC1" w:rsidRPr="0024267C" w:rsidRDefault="007E7CC1">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D575E" w14:textId="1508ACCF" w:rsidR="007E7CC1" w:rsidRDefault="007E7CC1" w:rsidP="00CA56BD">
    <w:pPr>
      <w:pStyle w:val="af5"/>
      <w:rPr>
        <w:rtl/>
      </w:rPr>
    </w:pPr>
    <w:r>
      <w:rPr>
        <w:rStyle w:val="af7"/>
      </w:rPr>
      <w:fldChar w:fldCharType="begin"/>
    </w:r>
    <w:r>
      <w:rPr>
        <w:rStyle w:val="af7"/>
      </w:rPr>
      <w:instrText xml:space="preserve"> PAGE </w:instrText>
    </w:r>
    <w:r>
      <w:rPr>
        <w:rStyle w:val="af7"/>
      </w:rPr>
      <w:fldChar w:fldCharType="separate"/>
    </w:r>
    <w:r w:rsidR="008A5C1F">
      <w:rPr>
        <w:rStyle w:val="af7"/>
        <w:noProof/>
        <w:rtl/>
      </w:rPr>
      <w:t>68</w:t>
    </w:r>
    <w:r>
      <w:rPr>
        <w:rStyle w:val="af7"/>
      </w:rPr>
      <w:fldChar w:fldCharType="end"/>
    </w:r>
  </w:p>
  <w:p w14:paraId="1A5D6C0B" w14:textId="77777777" w:rsidR="007E7CC1" w:rsidRDefault="007E7CC1" w:rsidP="00CA56BD">
    <w:pPr>
      <w:pStyle w:val="af5"/>
      <w:jc w:val="right"/>
      <w:rPr>
        <w:rtl/>
      </w:rPr>
    </w:pPr>
  </w:p>
  <w:p w14:paraId="0D06B2FF" w14:textId="77777777" w:rsidR="007E7CC1" w:rsidRPr="009A5618" w:rsidRDefault="007E7CC1" w:rsidP="00CA56BD">
    <w:pPr>
      <w:pStyle w:val="af5"/>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97823" w14:textId="77777777" w:rsidR="00A620D1" w:rsidRDefault="00A620D1">
      <w:r>
        <w:separator/>
      </w:r>
    </w:p>
  </w:footnote>
  <w:footnote w:type="continuationSeparator" w:id="0">
    <w:p w14:paraId="6E80BB6F" w14:textId="77777777" w:rsidR="00A620D1" w:rsidRDefault="00A620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AA1647"/>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1B23BA"/>
    <w:multiLevelType w:val="hybridMultilevel"/>
    <w:tmpl w:val="B9C2D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4E8048C"/>
    <w:multiLevelType w:val="hybridMultilevel"/>
    <w:tmpl w:val="3D6E35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5"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7"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8"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A58488B"/>
    <w:multiLevelType w:val="multilevel"/>
    <w:tmpl w:val="6CF2F47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6"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558524B7"/>
    <w:multiLevelType w:val="multilevel"/>
    <w:tmpl w:val="7F0C8FA2"/>
    <w:numStyleLink w:val="12"/>
  </w:abstractNum>
  <w:abstractNum w:abstractNumId="39" w15:restartNumberingAfterBreak="0">
    <w:nsid w:val="565B2D7E"/>
    <w:multiLevelType w:val="multilevel"/>
    <w:tmpl w:val="7F0C8FA2"/>
    <w:numStyleLink w:val="12"/>
  </w:abstractNum>
  <w:abstractNum w:abstractNumId="40"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D5E0CF4"/>
    <w:multiLevelType w:val="hybridMultilevel"/>
    <w:tmpl w:val="565A0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8B769AD"/>
    <w:multiLevelType w:val="hybridMultilevel"/>
    <w:tmpl w:val="A7D07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7"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4"/>
  </w:num>
  <w:num w:numId="6">
    <w:abstractNumId w:val="16"/>
  </w:num>
  <w:num w:numId="7">
    <w:abstractNumId w:val="50"/>
  </w:num>
  <w:num w:numId="8">
    <w:abstractNumId w:val="0"/>
  </w:num>
  <w:num w:numId="9">
    <w:abstractNumId w:val="11"/>
  </w:num>
  <w:num w:numId="10">
    <w:abstractNumId w:val="18"/>
  </w:num>
  <w:num w:numId="11">
    <w:abstractNumId w:val="33"/>
  </w:num>
  <w:num w:numId="12">
    <w:abstractNumId w:val="43"/>
  </w:num>
  <w:num w:numId="13">
    <w:abstractNumId w:val="24"/>
  </w:num>
  <w:num w:numId="14">
    <w:abstractNumId w:val="44"/>
  </w:num>
  <w:num w:numId="15">
    <w:abstractNumId w:val="17"/>
  </w:num>
  <w:num w:numId="16">
    <w:abstractNumId w:val="31"/>
  </w:num>
  <w:num w:numId="17">
    <w:abstractNumId w:val="29"/>
  </w:num>
  <w:num w:numId="18">
    <w:abstractNumId w:val="20"/>
  </w:num>
  <w:num w:numId="19">
    <w:abstractNumId w:val="55"/>
  </w:num>
  <w:num w:numId="20">
    <w:abstractNumId w:val="41"/>
  </w:num>
  <w:num w:numId="21">
    <w:abstractNumId w:val="3"/>
  </w:num>
  <w:num w:numId="22">
    <w:abstractNumId w:val="49"/>
  </w:num>
  <w:num w:numId="23">
    <w:abstractNumId w:val="22"/>
  </w:num>
  <w:num w:numId="24">
    <w:abstractNumId w:val="45"/>
  </w:num>
  <w:num w:numId="25">
    <w:abstractNumId w:val="6"/>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6"/>
  </w:num>
  <w:num w:numId="29">
    <w:abstractNumId w:val="26"/>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6"/>
  </w:num>
  <w:num w:numId="33">
    <w:abstractNumId w:val="9"/>
  </w:num>
  <w:num w:numId="34">
    <w:abstractNumId w:val="12"/>
  </w:num>
  <w:num w:numId="35">
    <w:abstractNumId w:val="15"/>
  </w:num>
  <w:num w:numId="36">
    <w:abstractNumId w:val="42"/>
  </w:num>
  <w:num w:numId="37">
    <w:abstractNumId w:val="13"/>
  </w:num>
  <w:num w:numId="38">
    <w:abstractNumId w:val="2"/>
  </w:num>
  <w:num w:numId="39">
    <w:abstractNumId w:val="23"/>
  </w:num>
  <w:num w:numId="40">
    <w:abstractNumId w:val="19"/>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27"/>
  </w:num>
  <w:num w:numId="44">
    <w:abstractNumId w:val="37"/>
  </w:num>
  <w:num w:numId="45">
    <w:abstractNumId w:val="35"/>
  </w:num>
  <w:num w:numId="46">
    <w:abstractNumId w:val="28"/>
  </w:num>
  <w:num w:numId="47">
    <w:abstractNumId w:val="5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num>
  <w:num w:numId="50">
    <w:abstractNumId w:val="32"/>
  </w:num>
  <w:num w:numId="51">
    <w:abstractNumId w:val="14"/>
  </w:num>
  <w:num w:numId="52">
    <w:abstractNumId w:val="10"/>
  </w:num>
  <w:num w:numId="53">
    <w:abstractNumId w:val="7"/>
  </w:num>
  <w:num w:numId="54">
    <w:abstractNumId w:val="53"/>
  </w:num>
  <w:num w:numId="55">
    <w:abstractNumId w:val="5"/>
  </w:num>
  <w:num w:numId="56">
    <w:abstractNumId w:val="48"/>
  </w:num>
  <w:num w:numId="57">
    <w:abstractNumId w:val="4"/>
  </w:num>
  <w:num w:numId="58">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9">
    <w:abstractNumId w:val="25"/>
  </w:num>
  <w:num w:numId="60">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6A4"/>
    <w:rsid w:val="00021C4B"/>
    <w:rsid w:val="000231BD"/>
    <w:rsid w:val="0002457E"/>
    <w:rsid w:val="00024F10"/>
    <w:rsid w:val="00025160"/>
    <w:rsid w:val="00025484"/>
    <w:rsid w:val="000258BB"/>
    <w:rsid w:val="00025D3D"/>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C18"/>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8740C"/>
    <w:rsid w:val="000908CC"/>
    <w:rsid w:val="00090B50"/>
    <w:rsid w:val="00090CCD"/>
    <w:rsid w:val="000916EF"/>
    <w:rsid w:val="000919B0"/>
    <w:rsid w:val="00092060"/>
    <w:rsid w:val="00093067"/>
    <w:rsid w:val="00093691"/>
    <w:rsid w:val="000936EE"/>
    <w:rsid w:val="00093A99"/>
    <w:rsid w:val="00094E29"/>
    <w:rsid w:val="00094E5D"/>
    <w:rsid w:val="0009698F"/>
    <w:rsid w:val="000A1A40"/>
    <w:rsid w:val="000A1D4D"/>
    <w:rsid w:val="000A1FFF"/>
    <w:rsid w:val="000A2859"/>
    <w:rsid w:val="000A2E06"/>
    <w:rsid w:val="000A3D56"/>
    <w:rsid w:val="000A45E2"/>
    <w:rsid w:val="000A662B"/>
    <w:rsid w:val="000A68C8"/>
    <w:rsid w:val="000A6C3E"/>
    <w:rsid w:val="000A6D1F"/>
    <w:rsid w:val="000A7542"/>
    <w:rsid w:val="000A7A17"/>
    <w:rsid w:val="000B048B"/>
    <w:rsid w:val="000B1709"/>
    <w:rsid w:val="000B3523"/>
    <w:rsid w:val="000B41EF"/>
    <w:rsid w:val="000B4DFF"/>
    <w:rsid w:val="000B5A8E"/>
    <w:rsid w:val="000B5B86"/>
    <w:rsid w:val="000B6989"/>
    <w:rsid w:val="000B6C75"/>
    <w:rsid w:val="000B6FF2"/>
    <w:rsid w:val="000B7D44"/>
    <w:rsid w:val="000C04C2"/>
    <w:rsid w:val="000C057C"/>
    <w:rsid w:val="000C0E6E"/>
    <w:rsid w:val="000C0E72"/>
    <w:rsid w:val="000C1423"/>
    <w:rsid w:val="000C18AA"/>
    <w:rsid w:val="000C29B7"/>
    <w:rsid w:val="000C4535"/>
    <w:rsid w:val="000C4A8B"/>
    <w:rsid w:val="000C4FB4"/>
    <w:rsid w:val="000C5FFE"/>
    <w:rsid w:val="000C79F7"/>
    <w:rsid w:val="000C7BE7"/>
    <w:rsid w:val="000C7E47"/>
    <w:rsid w:val="000D0630"/>
    <w:rsid w:val="000D08FE"/>
    <w:rsid w:val="000D2F2C"/>
    <w:rsid w:val="000D482E"/>
    <w:rsid w:val="000D4F44"/>
    <w:rsid w:val="000D67C8"/>
    <w:rsid w:val="000D69C4"/>
    <w:rsid w:val="000E1FB0"/>
    <w:rsid w:val="000E225C"/>
    <w:rsid w:val="000E2E91"/>
    <w:rsid w:val="000E3F74"/>
    <w:rsid w:val="000E410B"/>
    <w:rsid w:val="000E49A1"/>
    <w:rsid w:val="000E525A"/>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3"/>
    <w:rsid w:val="00104C1C"/>
    <w:rsid w:val="0010516B"/>
    <w:rsid w:val="00105FD5"/>
    <w:rsid w:val="00107FFA"/>
    <w:rsid w:val="001103EC"/>
    <w:rsid w:val="001114B3"/>
    <w:rsid w:val="00112DE8"/>
    <w:rsid w:val="001142E4"/>
    <w:rsid w:val="00114470"/>
    <w:rsid w:val="001146C8"/>
    <w:rsid w:val="001146CB"/>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7EE"/>
    <w:rsid w:val="001467F4"/>
    <w:rsid w:val="00146C32"/>
    <w:rsid w:val="001503B6"/>
    <w:rsid w:val="00150515"/>
    <w:rsid w:val="00153EC6"/>
    <w:rsid w:val="00154A41"/>
    <w:rsid w:val="00154D6F"/>
    <w:rsid w:val="00154E9E"/>
    <w:rsid w:val="0015556D"/>
    <w:rsid w:val="001559CE"/>
    <w:rsid w:val="00155BE5"/>
    <w:rsid w:val="001564B2"/>
    <w:rsid w:val="0015687F"/>
    <w:rsid w:val="00157E29"/>
    <w:rsid w:val="001608D1"/>
    <w:rsid w:val="00160E16"/>
    <w:rsid w:val="0016234F"/>
    <w:rsid w:val="00162D88"/>
    <w:rsid w:val="00162D8C"/>
    <w:rsid w:val="00164A47"/>
    <w:rsid w:val="001650BD"/>
    <w:rsid w:val="0016600F"/>
    <w:rsid w:val="0016660D"/>
    <w:rsid w:val="00167E4E"/>
    <w:rsid w:val="001702B7"/>
    <w:rsid w:val="001704C7"/>
    <w:rsid w:val="00171F3D"/>
    <w:rsid w:val="0017281B"/>
    <w:rsid w:val="00173CEE"/>
    <w:rsid w:val="0017461F"/>
    <w:rsid w:val="001748A1"/>
    <w:rsid w:val="0017490B"/>
    <w:rsid w:val="00174CC1"/>
    <w:rsid w:val="00174EE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1F7"/>
    <w:rsid w:val="00187461"/>
    <w:rsid w:val="00187D5D"/>
    <w:rsid w:val="00187E62"/>
    <w:rsid w:val="00191285"/>
    <w:rsid w:val="00191BB6"/>
    <w:rsid w:val="00192BD8"/>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490"/>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410"/>
    <w:rsid w:val="001D1D3D"/>
    <w:rsid w:val="001D2781"/>
    <w:rsid w:val="001D2A99"/>
    <w:rsid w:val="001D38D3"/>
    <w:rsid w:val="001D3FF6"/>
    <w:rsid w:val="001D4967"/>
    <w:rsid w:val="001D5281"/>
    <w:rsid w:val="001D62F4"/>
    <w:rsid w:val="001D6FFB"/>
    <w:rsid w:val="001D7020"/>
    <w:rsid w:val="001D74F6"/>
    <w:rsid w:val="001D7E5E"/>
    <w:rsid w:val="001E1458"/>
    <w:rsid w:val="001E1C6F"/>
    <w:rsid w:val="001E2313"/>
    <w:rsid w:val="001E272F"/>
    <w:rsid w:val="001E2854"/>
    <w:rsid w:val="001E2C1C"/>
    <w:rsid w:val="001E3475"/>
    <w:rsid w:val="001E3783"/>
    <w:rsid w:val="001E39CB"/>
    <w:rsid w:val="001E3CD8"/>
    <w:rsid w:val="001E4E19"/>
    <w:rsid w:val="001E5ABD"/>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B80"/>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5DA6"/>
    <w:rsid w:val="00246222"/>
    <w:rsid w:val="00246DAD"/>
    <w:rsid w:val="00247037"/>
    <w:rsid w:val="0025003F"/>
    <w:rsid w:val="0025089E"/>
    <w:rsid w:val="00250D5E"/>
    <w:rsid w:val="00250D8D"/>
    <w:rsid w:val="00250E48"/>
    <w:rsid w:val="0025112A"/>
    <w:rsid w:val="00253005"/>
    <w:rsid w:val="00253F1C"/>
    <w:rsid w:val="00253F4F"/>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1905"/>
    <w:rsid w:val="00282685"/>
    <w:rsid w:val="00283106"/>
    <w:rsid w:val="002832BB"/>
    <w:rsid w:val="00283AB2"/>
    <w:rsid w:val="00283B20"/>
    <w:rsid w:val="00283D8F"/>
    <w:rsid w:val="00283E44"/>
    <w:rsid w:val="002841A7"/>
    <w:rsid w:val="002868F1"/>
    <w:rsid w:val="00286A1E"/>
    <w:rsid w:val="0029092C"/>
    <w:rsid w:val="00290E5B"/>
    <w:rsid w:val="002915C8"/>
    <w:rsid w:val="00291FFA"/>
    <w:rsid w:val="002942DC"/>
    <w:rsid w:val="002948CF"/>
    <w:rsid w:val="00294B63"/>
    <w:rsid w:val="00295E99"/>
    <w:rsid w:val="0029621E"/>
    <w:rsid w:val="002A05EE"/>
    <w:rsid w:val="002A16F9"/>
    <w:rsid w:val="002A45BB"/>
    <w:rsid w:val="002A5A88"/>
    <w:rsid w:val="002A5D51"/>
    <w:rsid w:val="002A638A"/>
    <w:rsid w:val="002A6D26"/>
    <w:rsid w:val="002A6F8D"/>
    <w:rsid w:val="002B023F"/>
    <w:rsid w:val="002B1558"/>
    <w:rsid w:val="002B5426"/>
    <w:rsid w:val="002B5435"/>
    <w:rsid w:val="002B5E54"/>
    <w:rsid w:val="002B698D"/>
    <w:rsid w:val="002B76D5"/>
    <w:rsid w:val="002B796C"/>
    <w:rsid w:val="002C1341"/>
    <w:rsid w:val="002C1B56"/>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25E"/>
    <w:rsid w:val="002D5B05"/>
    <w:rsid w:val="002D5B1A"/>
    <w:rsid w:val="002D5C48"/>
    <w:rsid w:val="002D5F33"/>
    <w:rsid w:val="002D6910"/>
    <w:rsid w:val="002E1D1F"/>
    <w:rsid w:val="002E2A6B"/>
    <w:rsid w:val="002E333A"/>
    <w:rsid w:val="002E38B7"/>
    <w:rsid w:val="002E4848"/>
    <w:rsid w:val="002E61CF"/>
    <w:rsid w:val="002F00F2"/>
    <w:rsid w:val="002F040C"/>
    <w:rsid w:val="002F04B9"/>
    <w:rsid w:val="002F11BA"/>
    <w:rsid w:val="002F1596"/>
    <w:rsid w:val="002F2D7C"/>
    <w:rsid w:val="002F31DC"/>
    <w:rsid w:val="002F3430"/>
    <w:rsid w:val="002F4DB1"/>
    <w:rsid w:val="002F4F7A"/>
    <w:rsid w:val="002F65AA"/>
    <w:rsid w:val="002F6A7A"/>
    <w:rsid w:val="002F7C15"/>
    <w:rsid w:val="002F7F73"/>
    <w:rsid w:val="0030225A"/>
    <w:rsid w:val="00302B86"/>
    <w:rsid w:val="00302D8C"/>
    <w:rsid w:val="003030EA"/>
    <w:rsid w:val="00303879"/>
    <w:rsid w:val="00303EAC"/>
    <w:rsid w:val="003043E2"/>
    <w:rsid w:val="00304550"/>
    <w:rsid w:val="00304A05"/>
    <w:rsid w:val="00304A53"/>
    <w:rsid w:val="00305E3D"/>
    <w:rsid w:val="0030701C"/>
    <w:rsid w:val="00310123"/>
    <w:rsid w:val="0031172C"/>
    <w:rsid w:val="0031206B"/>
    <w:rsid w:val="00312F11"/>
    <w:rsid w:val="00313380"/>
    <w:rsid w:val="0031340C"/>
    <w:rsid w:val="003138F8"/>
    <w:rsid w:val="00314151"/>
    <w:rsid w:val="003148F4"/>
    <w:rsid w:val="00314CE0"/>
    <w:rsid w:val="00315815"/>
    <w:rsid w:val="0031616F"/>
    <w:rsid w:val="00316291"/>
    <w:rsid w:val="003170C8"/>
    <w:rsid w:val="00317970"/>
    <w:rsid w:val="00317C68"/>
    <w:rsid w:val="003204C1"/>
    <w:rsid w:val="00320A08"/>
    <w:rsid w:val="00320E4B"/>
    <w:rsid w:val="00322224"/>
    <w:rsid w:val="0032282A"/>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2FA"/>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A4D"/>
    <w:rsid w:val="00371C24"/>
    <w:rsid w:val="00372D36"/>
    <w:rsid w:val="00372E40"/>
    <w:rsid w:val="00373437"/>
    <w:rsid w:val="00374AD7"/>
    <w:rsid w:val="00374D8F"/>
    <w:rsid w:val="00375130"/>
    <w:rsid w:val="00375ED7"/>
    <w:rsid w:val="00376A1B"/>
    <w:rsid w:val="00382AF5"/>
    <w:rsid w:val="00383FC6"/>
    <w:rsid w:val="00384068"/>
    <w:rsid w:val="00384893"/>
    <w:rsid w:val="00384F2D"/>
    <w:rsid w:val="003859D5"/>
    <w:rsid w:val="00386E8D"/>
    <w:rsid w:val="00390D3F"/>
    <w:rsid w:val="00390D57"/>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3DD8"/>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32F"/>
    <w:rsid w:val="003D45C8"/>
    <w:rsid w:val="003D47DE"/>
    <w:rsid w:val="003D4A2F"/>
    <w:rsid w:val="003D59B3"/>
    <w:rsid w:val="003D5BCC"/>
    <w:rsid w:val="003D5E91"/>
    <w:rsid w:val="003D7BE9"/>
    <w:rsid w:val="003E0E72"/>
    <w:rsid w:val="003E12BF"/>
    <w:rsid w:val="003E2B8B"/>
    <w:rsid w:val="003E3851"/>
    <w:rsid w:val="003E4CBD"/>
    <w:rsid w:val="003E5087"/>
    <w:rsid w:val="003E6348"/>
    <w:rsid w:val="003E65B0"/>
    <w:rsid w:val="003E72CE"/>
    <w:rsid w:val="003E7AA7"/>
    <w:rsid w:val="003E7E85"/>
    <w:rsid w:val="003F0F9E"/>
    <w:rsid w:val="003F1021"/>
    <w:rsid w:val="003F1099"/>
    <w:rsid w:val="003F1A21"/>
    <w:rsid w:val="003F1ABD"/>
    <w:rsid w:val="003F4365"/>
    <w:rsid w:val="003F47EB"/>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223"/>
    <w:rsid w:val="00421A5E"/>
    <w:rsid w:val="00422F6C"/>
    <w:rsid w:val="00422FE5"/>
    <w:rsid w:val="00423A54"/>
    <w:rsid w:val="004248D0"/>
    <w:rsid w:val="00424A21"/>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04D"/>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4F11"/>
    <w:rsid w:val="004856A4"/>
    <w:rsid w:val="004858E9"/>
    <w:rsid w:val="004866F3"/>
    <w:rsid w:val="004866F7"/>
    <w:rsid w:val="00486BEB"/>
    <w:rsid w:val="00490AC1"/>
    <w:rsid w:val="00490AC2"/>
    <w:rsid w:val="004935A4"/>
    <w:rsid w:val="00494F82"/>
    <w:rsid w:val="004958ED"/>
    <w:rsid w:val="0049682A"/>
    <w:rsid w:val="00496A7D"/>
    <w:rsid w:val="00497BB3"/>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403"/>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161"/>
    <w:rsid w:val="004D324D"/>
    <w:rsid w:val="004D3335"/>
    <w:rsid w:val="004D3624"/>
    <w:rsid w:val="004D4EE5"/>
    <w:rsid w:val="004D5282"/>
    <w:rsid w:val="004D63E7"/>
    <w:rsid w:val="004D68F2"/>
    <w:rsid w:val="004D69D7"/>
    <w:rsid w:val="004D791E"/>
    <w:rsid w:val="004D7F72"/>
    <w:rsid w:val="004E0019"/>
    <w:rsid w:val="004E039E"/>
    <w:rsid w:val="004E0B63"/>
    <w:rsid w:val="004E12FA"/>
    <w:rsid w:val="004E1638"/>
    <w:rsid w:val="004E1DAD"/>
    <w:rsid w:val="004E2BBE"/>
    <w:rsid w:val="004E3336"/>
    <w:rsid w:val="004E348E"/>
    <w:rsid w:val="004E3D77"/>
    <w:rsid w:val="004E486D"/>
    <w:rsid w:val="004E5848"/>
    <w:rsid w:val="004E5A4C"/>
    <w:rsid w:val="004E5B66"/>
    <w:rsid w:val="004E5BA3"/>
    <w:rsid w:val="004E5CAF"/>
    <w:rsid w:val="004E6757"/>
    <w:rsid w:val="004E697C"/>
    <w:rsid w:val="004E7603"/>
    <w:rsid w:val="004E79AB"/>
    <w:rsid w:val="004F1EAC"/>
    <w:rsid w:val="004F3840"/>
    <w:rsid w:val="004F4F66"/>
    <w:rsid w:val="004F5638"/>
    <w:rsid w:val="004F569F"/>
    <w:rsid w:val="004F5D9F"/>
    <w:rsid w:val="004F6623"/>
    <w:rsid w:val="004F7403"/>
    <w:rsid w:val="00500643"/>
    <w:rsid w:val="005017BA"/>
    <w:rsid w:val="0050197D"/>
    <w:rsid w:val="005020AF"/>
    <w:rsid w:val="00502B0C"/>
    <w:rsid w:val="00505455"/>
    <w:rsid w:val="005073DF"/>
    <w:rsid w:val="00507853"/>
    <w:rsid w:val="0051009B"/>
    <w:rsid w:val="00510671"/>
    <w:rsid w:val="005109E0"/>
    <w:rsid w:val="00510AF8"/>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5C6D"/>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933"/>
    <w:rsid w:val="00552ECE"/>
    <w:rsid w:val="00553FB4"/>
    <w:rsid w:val="005555C9"/>
    <w:rsid w:val="005556DA"/>
    <w:rsid w:val="005565D9"/>
    <w:rsid w:val="005566D3"/>
    <w:rsid w:val="0055683E"/>
    <w:rsid w:val="005570B8"/>
    <w:rsid w:val="00557C70"/>
    <w:rsid w:val="00560831"/>
    <w:rsid w:val="00561051"/>
    <w:rsid w:val="00561697"/>
    <w:rsid w:val="00563708"/>
    <w:rsid w:val="00563A5D"/>
    <w:rsid w:val="0056427C"/>
    <w:rsid w:val="00564B87"/>
    <w:rsid w:val="00564C99"/>
    <w:rsid w:val="00565D91"/>
    <w:rsid w:val="00566344"/>
    <w:rsid w:val="0056656D"/>
    <w:rsid w:val="00567C1B"/>
    <w:rsid w:val="0057026D"/>
    <w:rsid w:val="00570ECB"/>
    <w:rsid w:val="00571213"/>
    <w:rsid w:val="005715B7"/>
    <w:rsid w:val="005728A1"/>
    <w:rsid w:val="005737BB"/>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54C8"/>
    <w:rsid w:val="00596399"/>
    <w:rsid w:val="00596DF8"/>
    <w:rsid w:val="005A1A7B"/>
    <w:rsid w:val="005A2A49"/>
    <w:rsid w:val="005A2E3D"/>
    <w:rsid w:val="005A3CBC"/>
    <w:rsid w:val="005A3F36"/>
    <w:rsid w:val="005A4676"/>
    <w:rsid w:val="005A4AE3"/>
    <w:rsid w:val="005A4D7A"/>
    <w:rsid w:val="005A4E43"/>
    <w:rsid w:val="005A5AC6"/>
    <w:rsid w:val="005A66CE"/>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64A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687D"/>
    <w:rsid w:val="005E6CA6"/>
    <w:rsid w:val="005E7B2B"/>
    <w:rsid w:val="005F0A6A"/>
    <w:rsid w:val="005F1061"/>
    <w:rsid w:val="005F1592"/>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859"/>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3501"/>
    <w:rsid w:val="006336B0"/>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1FEA"/>
    <w:rsid w:val="00652397"/>
    <w:rsid w:val="0065530B"/>
    <w:rsid w:val="00655AA4"/>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0FDF"/>
    <w:rsid w:val="0067106A"/>
    <w:rsid w:val="00671C0B"/>
    <w:rsid w:val="006734D2"/>
    <w:rsid w:val="00673650"/>
    <w:rsid w:val="006739E3"/>
    <w:rsid w:val="00674A22"/>
    <w:rsid w:val="006751D1"/>
    <w:rsid w:val="006755B0"/>
    <w:rsid w:val="006764EA"/>
    <w:rsid w:val="0067696E"/>
    <w:rsid w:val="00676F39"/>
    <w:rsid w:val="00677408"/>
    <w:rsid w:val="0068050A"/>
    <w:rsid w:val="006820FE"/>
    <w:rsid w:val="00682412"/>
    <w:rsid w:val="006824F7"/>
    <w:rsid w:val="006827EE"/>
    <w:rsid w:val="00684CEB"/>
    <w:rsid w:val="00684EB9"/>
    <w:rsid w:val="0068551D"/>
    <w:rsid w:val="00687177"/>
    <w:rsid w:val="0068752D"/>
    <w:rsid w:val="00690C9A"/>
    <w:rsid w:val="00690C9B"/>
    <w:rsid w:val="006930BD"/>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2CE"/>
    <w:rsid w:val="006B2DBA"/>
    <w:rsid w:val="006B329D"/>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0704"/>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1F5B"/>
    <w:rsid w:val="006E3656"/>
    <w:rsid w:val="006E4405"/>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29AF"/>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2DE9"/>
    <w:rsid w:val="00723FDF"/>
    <w:rsid w:val="0072478D"/>
    <w:rsid w:val="00724AF2"/>
    <w:rsid w:val="00726235"/>
    <w:rsid w:val="00726648"/>
    <w:rsid w:val="00726B99"/>
    <w:rsid w:val="00727BCB"/>
    <w:rsid w:val="0073069B"/>
    <w:rsid w:val="007318FC"/>
    <w:rsid w:val="0073316F"/>
    <w:rsid w:val="00733D93"/>
    <w:rsid w:val="00735026"/>
    <w:rsid w:val="007352B1"/>
    <w:rsid w:val="007358C6"/>
    <w:rsid w:val="00735E4A"/>
    <w:rsid w:val="00737858"/>
    <w:rsid w:val="00737987"/>
    <w:rsid w:val="00737CE3"/>
    <w:rsid w:val="007405C9"/>
    <w:rsid w:val="007407F6"/>
    <w:rsid w:val="00740B74"/>
    <w:rsid w:val="00742FE7"/>
    <w:rsid w:val="007430B0"/>
    <w:rsid w:val="007439D0"/>
    <w:rsid w:val="00744434"/>
    <w:rsid w:val="0074584C"/>
    <w:rsid w:val="00746C1F"/>
    <w:rsid w:val="00747E9C"/>
    <w:rsid w:val="007500A9"/>
    <w:rsid w:val="00750A36"/>
    <w:rsid w:val="00751803"/>
    <w:rsid w:val="007521BC"/>
    <w:rsid w:val="00752B75"/>
    <w:rsid w:val="00753433"/>
    <w:rsid w:val="00753BAE"/>
    <w:rsid w:val="00755084"/>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1318"/>
    <w:rsid w:val="00782DC1"/>
    <w:rsid w:val="007835FA"/>
    <w:rsid w:val="00783C34"/>
    <w:rsid w:val="007848ED"/>
    <w:rsid w:val="00784B81"/>
    <w:rsid w:val="00785312"/>
    <w:rsid w:val="007853A2"/>
    <w:rsid w:val="00785444"/>
    <w:rsid w:val="007857AB"/>
    <w:rsid w:val="00786CF7"/>
    <w:rsid w:val="007875C2"/>
    <w:rsid w:val="00787C72"/>
    <w:rsid w:val="00791577"/>
    <w:rsid w:val="00791FA8"/>
    <w:rsid w:val="007921B4"/>
    <w:rsid w:val="00792343"/>
    <w:rsid w:val="007925C9"/>
    <w:rsid w:val="0079529B"/>
    <w:rsid w:val="007965AE"/>
    <w:rsid w:val="007979D0"/>
    <w:rsid w:val="00797AFA"/>
    <w:rsid w:val="007A0152"/>
    <w:rsid w:val="007A122C"/>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57C"/>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E7CC1"/>
    <w:rsid w:val="007F0C14"/>
    <w:rsid w:val="007F1AF3"/>
    <w:rsid w:val="007F22D3"/>
    <w:rsid w:val="007F2B2A"/>
    <w:rsid w:val="007F3DD3"/>
    <w:rsid w:val="007F4B89"/>
    <w:rsid w:val="007F4F35"/>
    <w:rsid w:val="007F4FBD"/>
    <w:rsid w:val="007F50F7"/>
    <w:rsid w:val="007F5232"/>
    <w:rsid w:val="007F546D"/>
    <w:rsid w:val="007F64CC"/>
    <w:rsid w:val="00800376"/>
    <w:rsid w:val="008018AD"/>
    <w:rsid w:val="0080312D"/>
    <w:rsid w:val="00803B64"/>
    <w:rsid w:val="00804713"/>
    <w:rsid w:val="0080552D"/>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25436"/>
    <w:rsid w:val="00830481"/>
    <w:rsid w:val="008306EF"/>
    <w:rsid w:val="0083088E"/>
    <w:rsid w:val="00830B30"/>
    <w:rsid w:val="0083136F"/>
    <w:rsid w:val="008324A1"/>
    <w:rsid w:val="00833106"/>
    <w:rsid w:val="0083357B"/>
    <w:rsid w:val="00834983"/>
    <w:rsid w:val="00835148"/>
    <w:rsid w:val="00836C6C"/>
    <w:rsid w:val="00837015"/>
    <w:rsid w:val="00840247"/>
    <w:rsid w:val="008419E3"/>
    <w:rsid w:val="00841B08"/>
    <w:rsid w:val="00841C88"/>
    <w:rsid w:val="00841FB6"/>
    <w:rsid w:val="00842D2D"/>
    <w:rsid w:val="008435E1"/>
    <w:rsid w:val="00843D3E"/>
    <w:rsid w:val="008441BA"/>
    <w:rsid w:val="008441D1"/>
    <w:rsid w:val="00844B10"/>
    <w:rsid w:val="00845258"/>
    <w:rsid w:val="00845573"/>
    <w:rsid w:val="008459C2"/>
    <w:rsid w:val="00845D5C"/>
    <w:rsid w:val="008469DE"/>
    <w:rsid w:val="00846B52"/>
    <w:rsid w:val="00847D8E"/>
    <w:rsid w:val="0085047C"/>
    <w:rsid w:val="00850EB3"/>
    <w:rsid w:val="00850F47"/>
    <w:rsid w:val="00851776"/>
    <w:rsid w:val="00852EF2"/>
    <w:rsid w:val="00855D30"/>
    <w:rsid w:val="00856F59"/>
    <w:rsid w:val="00857B64"/>
    <w:rsid w:val="008600A0"/>
    <w:rsid w:val="00860AEB"/>
    <w:rsid w:val="00860C47"/>
    <w:rsid w:val="00862A64"/>
    <w:rsid w:val="008643C2"/>
    <w:rsid w:val="00864FB8"/>
    <w:rsid w:val="00865044"/>
    <w:rsid w:val="0086594E"/>
    <w:rsid w:val="00866349"/>
    <w:rsid w:val="00866ADD"/>
    <w:rsid w:val="00866E46"/>
    <w:rsid w:val="008679E7"/>
    <w:rsid w:val="008704C0"/>
    <w:rsid w:val="00870EEC"/>
    <w:rsid w:val="00872324"/>
    <w:rsid w:val="0087257F"/>
    <w:rsid w:val="008728EF"/>
    <w:rsid w:val="0087292C"/>
    <w:rsid w:val="00872BC9"/>
    <w:rsid w:val="0087336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5C1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31"/>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6CC"/>
    <w:rsid w:val="00915935"/>
    <w:rsid w:val="00915B48"/>
    <w:rsid w:val="00915B6B"/>
    <w:rsid w:val="00917A5C"/>
    <w:rsid w:val="00917C4E"/>
    <w:rsid w:val="00917E17"/>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4B13"/>
    <w:rsid w:val="009354BD"/>
    <w:rsid w:val="0093589C"/>
    <w:rsid w:val="00936085"/>
    <w:rsid w:val="009369DB"/>
    <w:rsid w:val="00936C42"/>
    <w:rsid w:val="00940D72"/>
    <w:rsid w:val="00941C7A"/>
    <w:rsid w:val="00941FC5"/>
    <w:rsid w:val="00945DA6"/>
    <w:rsid w:val="0094607D"/>
    <w:rsid w:val="0094624A"/>
    <w:rsid w:val="0094666F"/>
    <w:rsid w:val="00946B5E"/>
    <w:rsid w:val="00946FA9"/>
    <w:rsid w:val="00947DD2"/>
    <w:rsid w:val="00947F77"/>
    <w:rsid w:val="00950485"/>
    <w:rsid w:val="0095067B"/>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6DE8"/>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87B6C"/>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69F8"/>
    <w:rsid w:val="009A7574"/>
    <w:rsid w:val="009B0A17"/>
    <w:rsid w:val="009B198C"/>
    <w:rsid w:val="009B1C6D"/>
    <w:rsid w:val="009B1E29"/>
    <w:rsid w:val="009B24EF"/>
    <w:rsid w:val="009B2989"/>
    <w:rsid w:val="009B2FCC"/>
    <w:rsid w:val="009B364A"/>
    <w:rsid w:val="009B38EE"/>
    <w:rsid w:val="009B4604"/>
    <w:rsid w:val="009B5B9F"/>
    <w:rsid w:val="009B6D4B"/>
    <w:rsid w:val="009B7113"/>
    <w:rsid w:val="009C04AA"/>
    <w:rsid w:val="009C08AE"/>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40BC"/>
    <w:rsid w:val="009C569C"/>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7B6"/>
    <w:rsid w:val="009F6CF7"/>
    <w:rsid w:val="009F7318"/>
    <w:rsid w:val="009F7532"/>
    <w:rsid w:val="009F7A98"/>
    <w:rsid w:val="009F7C3C"/>
    <w:rsid w:val="00A006BE"/>
    <w:rsid w:val="00A00986"/>
    <w:rsid w:val="00A00C3B"/>
    <w:rsid w:val="00A01020"/>
    <w:rsid w:val="00A016A4"/>
    <w:rsid w:val="00A017EA"/>
    <w:rsid w:val="00A02C90"/>
    <w:rsid w:val="00A02FFE"/>
    <w:rsid w:val="00A03E22"/>
    <w:rsid w:val="00A0569B"/>
    <w:rsid w:val="00A078BA"/>
    <w:rsid w:val="00A07955"/>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04F"/>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47C51"/>
    <w:rsid w:val="00A508F7"/>
    <w:rsid w:val="00A50CBD"/>
    <w:rsid w:val="00A50DD0"/>
    <w:rsid w:val="00A51347"/>
    <w:rsid w:val="00A52660"/>
    <w:rsid w:val="00A542E2"/>
    <w:rsid w:val="00A543B4"/>
    <w:rsid w:val="00A5477D"/>
    <w:rsid w:val="00A55849"/>
    <w:rsid w:val="00A55F25"/>
    <w:rsid w:val="00A57176"/>
    <w:rsid w:val="00A577AA"/>
    <w:rsid w:val="00A6073F"/>
    <w:rsid w:val="00A60D32"/>
    <w:rsid w:val="00A613BF"/>
    <w:rsid w:val="00A61490"/>
    <w:rsid w:val="00A61566"/>
    <w:rsid w:val="00A618F6"/>
    <w:rsid w:val="00A620D1"/>
    <w:rsid w:val="00A6293A"/>
    <w:rsid w:val="00A6305B"/>
    <w:rsid w:val="00A6335A"/>
    <w:rsid w:val="00A64C8E"/>
    <w:rsid w:val="00A661B0"/>
    <w:rsid w:val="00A67C98"/>
    <w:rsid w:val="00A70A0F"/>
    <w:rsid w:val="00A728AE"/>
    <w:rsid w:val="00A73814"/>
    <w:rsid w:val="00A73B70"/>
    <w:rsid w:val="00A7478B"/>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0BA"/>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6C9"/>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5E8"/>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4BCB"/>
    <w:rsid w:val="00B054B3"/>
    <w:rsid w:val="00B055C0"/>
    <w:rsid w:val="00B05690"/>
    <w:rsid w:val="00B105F0"/>
    <w:rsid w:val="00B10BE6"/>
    <w:rsid w:val="00B11514"/>
    <w:rsid w:val="00B11E51"/>
    <w:rsid w:val="00B11F4B"/>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6C6"/>
    <w:rsid w:val="00B53B58"/>
    <w:rsid w:val="00B54171"/>
    <w:rsid w:val="00B5595E"/>
    <w:rsid w:val="00B55A02"/>
    <w:rsid w:val="00B56CBE"/>
    <w:rsid w:val="00B60091"/>
    <w:rsid w:val="00B6066C"/>
    <w:rsid w:val="00B6116E"/>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52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E7A47"/>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497F"/>
    <w:rsid w:val="00C15801"/>
    <w:rsid w:val="00C17132"/>
    <w:rsid w:val="00C17752"/>
    <w:rsid w:val="00C212D1"/>
    <w:rsid w:val="00C24FA3"/>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57D"/>
    <w:rsid w:val="00C51C0F"/>
    <w:rsid w:val="00C521E5"/>
    <w:rsid w:val="00C524B9"/>
    <w:rsid w:val="00C524E5"/>
    <w:rsid w:val="00C52746"/>
    <w:rsid w:val="00C52846"/>
    <w:rsid w:val="00C52B37"/>
    <w:rsid w:val="00C52C8E"/>
    <w:rsid w:val="00C53A46"/>
    <w:rsid w:val="00C54F57"/>
    <w:rsid w:val="00C55C0E"/>
    <w:rsid w:val="00C561E0"/>
    <w:rsid w:val="00C56311"/>
    <w:rsid w:val="00C5646D"/>
    <w:rsid w:val="00C56919"/>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447"/>
    <w:rsid w:val="00CA56BD"/>
    <w:rsid w:val="00CA6543"/>
    <w:rsid w:val="00CA6BFF"/>
    <w:rsid w:val="00CA6E12"/>
    <w:rsid w:val="00CB0EBF"/>
    <w:rsid w:val="00CB1491"/>
    <w:rsid w:val="00CB2020"/>
    <w:rsid w:val="00CB2B72"/>
    <w:rsid w:val="00CB2CD0"/>
    <w:rsid w:val="00CB2E4C"/>
    <w:rsid w:val="00CB3F49"/>
    <w:rsid w:val="00CB5021"/>
    <w:rsid w:val="00CB6370"/>
    <w:rsid w:val="00CB6DC8"/>
    <w:rsid w:val="00CB78B6"/>
    <w:rsid w:val="00CB79F6"/>
    <w:rsid w:val="00CC3027"/>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4BAB"/>
    <w:rsid w:val="00CD536D"/>
    <w:rsid w:val="00CD55D5"/>
    <w:rsid w:val="00CD694A"/>
    <w:rsid w:val="00CD6EA9"/>
    <w:rsid w:val="00CD7707"/>
    <w:rsid w:val="00CE061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6F78"/>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368B"/>
    <w:rsid w:val="00D1648F"/>
    <w:rsid w:val="00D16A5F"/>
    <w:rsid w:val="00D16C75"/>
    <w:rsid w:val="00D17324"/>
    <w:rsid w:val="00D17C30"/>
    <w:rsid w:val="00D20E45"/>
    <w:rsid w:val="00D215EC"/>
    <w:rsid w:val="00D216A2"/>
    <w:rsid w:val="00D2177E"/>
    <w:rsid w:val="00D217FA"/>
    <w:rsid w:val="00D21FC7"/>
    <w:rsid w:val="00D22A0B"/>
    <w:rsid w:val="00D22BE8"/>
    <w:rsid w:val="00D2331B"/>
    <w:rsid w:val="00D23530"/>
    <w:rsid w:val="00D2401F"/>
    <w:rsid w:val="00D24278"/>
    <w:rsid w:val="00D24B34"/>
    <w:rsid w:val="00D24BB0"/>
    <w:rsid w:val="00D25AB2"/>
    <w:rsid w:val="00D2610B"/>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00B"/>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394"/>
    <w:rsid w:val="00DA5118"/>
    <w:rsid w:val="00DA6660"/>
    <w:rsid w:val="00DA72B4"/>
    <w:rsid w:val="00DA7458"/>
    <w:rsid w:val="00DB002A"/>
    <w:rsid w:val="00DB0746"/>
    <w:rsid w:val="00DB138B"/>
    <w:rsid w:val="00DB16B0"/>
    <w:rsid w:val="00DB1887"/>
    <w:rsid w:val="00DB1D41"/>
    <w:rsid w:val="00DB481D"/>
    <w:rsid w:val="00DB5D9B"/>
    <w:rsid w:val="00DB7269"/>
    <w:rsid w:val="00DB76A9"/>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36F6"/>
    <w:rsid w:val="00DD5895"/>
    <w:rsid w:val="00DD5B55"/>
    <w:rsid w:val="00DD5BCD"/>
    <w:rsid w:val="00DD5EAD"/>
    <w:rsid w:val="00DD6E47"/>
    <w:rsid w:val="00DD7A47"/>
    <w:rsid w:val="00DE0076"/>
    <w:rsid w:val="00DE1A6D"/>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4F"/>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3C9F"/>
    <w:rsid w:val="00E26420"/>
    <w:rsid w:val="00E27AD1"/>
    <w:rsid w:val="00E31919"/>
    <w:rsid w:val="00E3328C"/>
    <w:rsid w:val="00E34B39"/>
    <w:rsid w:val="00E34DB6"/>
    <w:rsid w:val="00E37663"/>
    <w:rsid w:val="00E41F71"/>
    <w:rsid w:val="00E42223"/>
    <w:rsid w:val="00E42D95"/>
    <w:rsid w:val="00E42F7F"/>
    <w:rsid w:val="00E42FBB"/>
    <w:rsid w:val="00E43113"/>
    <w:rsid w:val="00E433BA"/>
    <w:rsid w:val="00E4414C"/>
    <w:rsid w:val="00E45718"/>
    <w:rsid w:val="00E46B0D"/>
    <w:rsid w:val="00E46DBF"/>
    <w:rsid w:val="00E46E68"/>
    <w:rsid w:val="00E47A54"/>
    <w:rsid w:val="00E47C93"/>
    <w:rsid w:val="00E504CA"/>
    <w:rsid w:val="00E507D5"/>
    <w:rsid w:val="00E509C1"/>
    <w:rsid w:val="00E50E74"/>
    <w:rsid w:val="00E51E4B"/>
    <w:rsid w:val="00E5337B"/>
    <w:rsid w:val="00E54162"/>
    <w:rsid w:val="00E54318"/>
    <w:rsid w:val="00E56B29"/>
    <w:rsid w:val="00E56CD6"/>
    <w:rsid w:val="00E570E8"/>
    <w:rsid w:val="00E57168"/>
    <w:rsid w:val="00E57391"/>
    <w:rsid w:val="00E578AD"/>
    <w:rsid w:val="00E5790D"/>
    <w:rsid w:val="00E57B37"/>
    <w:rsid w:val="00E606E9"/>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4E2B"/>
    <w:rsid w:val="00E95928"/>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E7BDB"/>
    <w:rsid w:val="00EF0089"/>
    <w:rsid w:val="00EF129B"/>
    <w:rsid w:val="00EF144B"/>
    <w:rsid w:val="00EF1963"/>
    <w:rsid w:val="00EF23C5"/>
    <w:rsid w:val="00EF3E9C"/>
    <w:rsid w:val="00EF40DB"/>
    <w:rsid w:val="00EF4282"/>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1E44"/>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56C8"/>
    <w:rsid w:val="00F3595C"/>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9DA"/>
    <w:rsid w:val="00F56A61"/>
    <w:rsid w:val="00F56FB4"/>
    <w:rsid w:val="00F600AD"/>
    <w:rsid w:val="00F614AC"/>
    <w:rsid w:val="00F61B13"/>
    <w:rsid w:val="00F63391"/>
    <w:rsid w:val="00F65EFB"/>
    <w:rsid w:val="00F66AA4"/>
    <w:rsid w:val="00F67383"/>
    <w:rsid w:val="00F67933"/>
    <w:rsid w:val="00F70108"/>
    <w:rsid w:val="00F70C3E"/>
    <w:rsid w:val="00F7114C"/>
    <w:rsid w:val="00F7144E"/>
    <w:rsid w:val="00F72592"/>
    <w:rsid w:val="00F7323E"/>
    <w:rsid w:val="00F73352"/>
    <w:rsid w:val="00F73A05"/>
    <w:rsid w:val="00F73E47"/>
    <w:rsid w:val="00F74B29"/>
    <w:rsid w:val="00F75BB4"/>
    <w:rsid w:val="00F75DE4"/>
    <w:rsid w:val="00F75F38"/>
    <w:rsid w:val="00F762BE"/>
    <w:rsid w:val="00F81810"/>
    <w:rsid w:val="00F81FAC"/>
    <w:rsid w:val="00F8231B"/>
    <w:rsid w:val="00F83952"/>
    <w:rsid w:val="00F83B9D"/>
    <w:rsid w:val="00F83C7C"/>
    <w:rsid w:val="00F84C08"/>
    <w:rsid w:val="00F862D2"/>
    <w:rsid w:val="00F87602"/>
    <w:rsid w:val="00F9113E"/>
    <w:rsid w:val="00F919C6"/>
    <w:rsid w:val="00F91FB0"/>
    <w:rsid w:val="00F93061"/>
    <w:rsid w:val="00F9348B"/>
    <w:rsid w:val="00F93D48"/>
    <w:rsid w:val="00F94AB1"/>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2047"/>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4">
    <w:name w:val="heading 1"/>
    <w:aliases w:val="Hn1,H1,סעיף 1,גוטמן,Section,Chapter Headline,כותרת שיעור,h1,II+,headone,I,ראשי גת,ASAPHeading 1"/>
    <w:basedOn w:val="ab"/>
    <w:next w:val="ab"/>
    <w:link w:val="15"/>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b"/>
    <w:next w:val="ab"/>
    <w:link w:val="25"/>
    <w:qFormat/>
    <w:rsid w:val="00CA56BD"/>
    <w:pPr>
      <w:keepNext/>
      <w:jc w:val="right"/>
      <w:outlineLvl w:val="1"/>
    </w:pPr>
    <w:rPr>
      <w:rFonts w:cs="David Transparent"/>
      <w:sz w:val="20"/>
      <w:szCs w:val="28"/>
      <w:u w:val="single"/>
    </w:rPr>
  </w:style>
  <w:style w:type="paragraph" w:styleId="33">
    <w:name w:val="heading 3"/>
    <w:aliases w:val="Heading 3 תו,Hn3,H3"/>
    <w:basedOn w:val="ab"/>
    <w:next w:val="ab"/>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b"/>
    <w:next w:val="ab"/>
    <w:link w:val="42"/>
    <w:qFormat/>
    <w:rsid w:val="00CA56BD"/>
    <w:pPr>
      <w:keepNext/>
      <w:spacing w:line="360" w:lineRule="auto"/>
      <w:jc w:val="right"/>
      <w:outlineLvl w:val="3"/>
    </w:pPr>
    <w:rPr>
      <w:b/>
      <w:bCs/>
      <w:szCs w:val="28"/>
      <w:u w:val="single"/>
    </w:rPr>
  </w:style>
  <w:style w:type="paragraph" w:styleId="50">
    <w:name w:val="heading 5"/>
    <w:aliases w:val="Heading 5 תו,Heading 5_0"/>
    <w:basedOn w:val="ab"/>
    <w:next w:val="ab"/>
    <w:link w:val="51"/>
    <w:qFormat/>
    <w:rsid w:val="00CA56BD"/>
    <w:pPr>
      <w:keepNext/>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numId w:val="1"/>
      </w:numPr>
      <w:spacing w:line="360" w:lineRule="auto"/>
      <w:ind w:right="0"/>
      <w:outlineLvl w:val="6"/>
    </w:pPr>
    <w:rPr>
      <w:b/>
      <w:bCs/>
    </w:rPr>
  </w:style>
  <w:style w:type="paragraph" w:styleId="8">
    <w:name w:val="heading 8"/>
    <w:basedOn w:val="ab"/>
    <w:next w:val="ab"/>
    <w:link w:val="80"/>
    <w:qFormat/>
    <w:rsid w:val="00FA5451"/>
    <w:p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basedOn w:val="ab"/>
    <w:link w:val="af0"/>
    <w:rsid w:val="00CA56BD"/>
    <w:pPr>
      <w:tabs>
        <w:tab w:val="center" w:pos="4153"/>
        <w:tab w:val="right" w:pos="8306"/>
      </w:tabs>
    </w:pPr>
  </w:style>
  <w:style w:type="paragraph" w:styleId="af1">
    <w:name w:val="Body Text"/>
    <w:basedOn w:val="ab"/>
    <w:link w:val="af2"/>
    <w:uiPriority w:val="99"/>
    <w:qFormat/>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uiPriority w:val="99"/>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2"/>
      </w:numPr>
      <w:tabs>
        <w:tab w:val="clear" w:pos="567"/>
      </w:tabs>
      <w:spacing w:before="240" w:line="360" w:lineRule="auto"/>
      <w:ind w:left="720" w:right="0" w:hanging="360"/>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b"/>
    <w:link w:val="27"/>
    <w:uiPriority w:val="99"/>
    <w:qFormat/>
    <w:rsid w:val="009B2989"/>
    <w:pPr>
      <w:spacing w:after="120" w:line="480" w:lineRule="auto"/>
    </w:pPr>
  </w:style>
  <w:style w:type="paragraph" w:styleId="af8">
    <w:name w:val="Balloon Text"/>
    <w:basedOn w:val="ab"/>
    <w:link w:val="af9"/>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a">
    <w:name w:val="Table Grid"/>
    <w:aliases w:val="טקסט טבלה תחתונה"/>
    <w:basedOn w:val="ad"/>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b">
    <w:name w:val="Title"/>
    <w:basedOn w:val="ab"/>
    <w:link w:val="16"/>
    <w:qFormat/>
    <w:rsid w:val="0079529B"/>
    <w:pPr>
      <w:jc w:val="center"/>
    </w:pPr>
    <w:rPr>
      <w:rFonts w:cs="Times New Roman"/>
      <w:b/>
      <w:bCs/>
      <w:lang w:val="x-none" w:eastAsia="he-IL"/>
    </w:rPr>
  </w:style>
  <w:style w:type="character" w:customStyle="1" w:styleId="16">
    <w:name w:val="כותרת טקסט תו1"/>
    <w:link w:val="afb"/>
    <w:rsid w:val="0079529B"/>
    <w:rPr>
      <w:b/>
      <w:bCs/>
      <w:sz w:val="24"/>
      <w:szCs w:val="24"/>
      <w:lang w:eastAsia="he-IL"/>
    </w:rPr>
  </w:style>
  <w:style w:type="paragraph" w:styleId="35">
    <w:name w:val="Body Text Indent 3"/>
    <w:basedOn w:val="ab"/>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b"/>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uiPriority w:val="35"/>
    <w:qFormat/>
    <w:rsid w:val="0079529B"/>
    <w:pPr>
      <w:spacing w:before="120" w:after="120"/>
    </w:pPr>
    <w:rPr>
      <w:rFonts w:cs="Times New Roman"/>
      <w:b/>
      <w:bCs/>
      <w:sz w:val="20"/>
      <w:szCs w:val="20"/>
      <w:lang w:eastAsia="he-IL"/>
    </w:rPr>
  </w:style>
  <w:style w:type="paragraph" w:styleId="afe">
    <w:name w:val="Subtitle"/>
    <w:basedOn w:val="ab"/>
    <w:link w:val="aff"/>
    <w:uiPriority w:val="11"/>
    <w:qFormat/>
    <w:rsid w:val="0079529B"/>
    <w:pPr>
      <w:jc w:val="center"/>
    </w:pPr>
    <w:rPr>
      <w:rFonts w:cs="Times New Roman"/>
      <w:b/>
      <w:bCs/>
      <w:sz w:val="28"/>
      <w:szCs w:val="28"/>
      <w:u w:val="single"/>
      <w:lang w:val="x-none" w:eastAsia="he-IL"/>
    </w:rPr>
  </w:style>
  <w:style w:type="character" w:customStyle="1" w:styleId="aff">
    <w:name w:val="כותרת משנה תו"/>
    <w:link w:val="afe"/>
    <w:uiPriority w:val="11"/>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7">
    <w:name w:val="Body Text 3"/>
    <w:basedOn w:val="ab"/>
    <w:link w:val="38"/>
    <w:uiPriority w:val="99"/>
    <w:qFormat/>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f3">
    <w:name w:val="footnote text"/>
    <w:basedOn w:val="ab"/>
    <w:link w:val="aff4"/>
    <w:uiPriority w:val="99"/>
    <w:rsid w:val="0079529B"/>
    <w:rPr>
      <w:rFonts w:cs="Times New Roman"/>
      <w:sz w:val="20"/>
      <w:szCs w:val="20"/>
      <w:lang w:val="x-none" w:eastAsia="he-IL"/>
    </w:rPr>
  </w:style>
  <w:style w:type="character" w:customStyle="1" w:styleId="aff4">
    <w:name w:val="טקסט הערת שוליים תו"/>
    <w:link w:val="aff3"/>
    <w:uiPriority w:val="99"/>
    <w:rsid w:val="0079529B"/>
    <w:rPr>
      <w:lang w:eastAsia="he-IL"/>
    </w:rPr>
  </w:style>
  <w:style w:type="character" w:styleId="aff5">
    <w:name w:val="footnote reference"/>
    <w:uiPriority w:val="99"/>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uiPriority w:val="99"/>
    <w:rsid w:val="0079529B"/>
    <w:rPr>
      <w:lang w:eastAsia="he-IL"/>
    </w:rPr>
  </w:style>
  <w:style w:type="paragraph" w:styleId="aff9">
    <w:name w:val="annotation subject"/>
    <w:basedOn w:val="aff7"/>
    <w:next w:val="aff7"/>
    <w:link w:val="affa"/>
    <w:uiPriority w:val="99"/>
    <w:rsid w:val="0079529B"/>
    <w:rPr>
      <w:b/>
      <w:bCs/>
    </w:rPr>
  </w:style>
  <w:style w:type="character" w:customStyle="1" w:styleId="affa">
    <w:name w:val="נושא הערה תו"/>
    <w:link w:val="aff9"/>
    <w:uiPriority w:val="9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7">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פיסקת רשימה11"/>
    <w:basedOn w:val="ab"/>
    <w:link w:val="afff"/>
    <w:uiPriority w:val="34"/>
    <w:qFormat/>
    <w:rsid w:val="0079529B"/>
    <w:pPr>
      <w:ind w:left="720"/>
    </w:pPr>
    <w:rPr>
      <w:rFonts w:cs="Times New Roman"/>
      <w:lang w:eastAsia="he-IL"/>
    </w:rPr>
  </w:style>
  <w:style w:type="paragraph" w:customStyle="1" w:styleId="39">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a">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b"/>
    <w:next w:val="ab"/>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0">
    <w:name w:val="כותרת עליונה תו"/>
    <w:link w:val="af"/>
    <w:rsid w:val="009F0443"/>
    <w:rPr>
      <w:rFonts w:cs="David"/>
      <w:sz w:val="24"/>
      <w:szCs w:val="24"/>
    </w:rPr>
  </w:style>
  <w:style w:type="character" w:styleId="afff3">
    <w:name w:val="Strong"/>
    <w:uiPriority w:val="22"/>
    <w:qFormat/>
    <w:rsid w:val="009F0443"/>
    <w:rPr>
      <w:b/>
      <w:bCs/>
    </w:rPr>
  </w:style>
  <w:style w:type="paragraph" w:customStyle="1" w:styleId="18">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e"/>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Section תו,Chapter Headline תו,כותרת שיעור תו,h1 תו,II+ תו,headone תו,I תו,ראשי גת תו,ASAPHeading 1 תו"/>
    <w:link w:val="14"/>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b"/>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link w:val="afff8"/>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9">
    <w:name w:val="כותרת נספח"/>
    <w:basedOn w:val="24"/>
    <w:next w:val="afff5"/>
    <w:link w:val="afffa"/>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a">
    <w:name w:val="כותרת נספח תו"/>
    <w:link w:val="afff9"/>
    <w:uiPriority w:val="99"/>
    <w:locked/>
    <w:rsid w:val="006472E0"/>
    <w:rPr>
      <w:rFonts w:eastAsia="MS Mincho" w:cs="Narkisim"/>
      <w:b/>
      <w:bCs/>
      <w:sz w:val="32"/>
      <w:szCs w:val="32"/>
      <w:lang w:eastAsia="he-IL"/>
    </w:rPr>
  </w:style>
  <w:style w:type="paragraph" w:customStyle="1" w:styleId="afffb">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c">
    <w:name w:val="הואיל"/>
    <w:basedOn w:val="afffb"/>
    <w:uiPriority w:val="99"/>
    <w:rsid w:val="006472E0"/>
    <w:pPr>
      <w:spacing w:before="120" w:after="120"/>
      <w:ind w:left="799" w:hanging="799"/>
      <w:jc w:val="both"/>
    </w:pPr>
  </w:style>
  <w:style w:type="paragraph" w:customStyle="1" w:styleId="N1">
    <w:name w:val="N1"/>
    <w:basedOn w:val="ab"/>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d">
    <w:name w:val="הגדרות"/>
    <w:basedOn w:val="N1"/>
    <w:link w:val="afffe"/>
    <w:qFormat/>
    <w:rsid w:val="006472E0"/>
    <w:pPr>
      <w:spacing w:before="0" w:after="0"/>
      <w:ind w:left="2642" w:hanging="1933"/>
    </w:pPr>
  </w:style>
  <w:style w:type="paragraph" w:customStyle="1" w:styleId="2b">
    <w:name w:val="רמה 2"/>
    <w:basedOn w:val="afff7"/>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b">
    <w:name w:val="רמה 1"/>
    <w:basedOn w:val="afff7"/>
    <w:next w:val="2b"/>
    <w:uiPriority w:val="99"/>
    <w:rsid w:val="006472E0"/>
    <w:pPr>
      <w:tabs>
        <w:tab w:val="num" w:pos="360"/>
      </w:tabs>
      <w:ind w:left="360" w:hanging="360"/>
    </w:pPr>
    <w:rPr>
      <w:rFonts w:ascii="Times New Roman" w:hAnsi="Times New Roman"/>
      <w:b/>
      <w:bCs/>
      <w:noProof w:val="0"/>
    </w:rPr>
  </w:style>
  <w:style w:type="paragraph" w:customStyle="1" w:styleId="affff">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0">
    <w:name w:val="TOC Heading"/>
    <w:basedOn w:val="14"/>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5"/>
      </w:numPr>
    </w:pPr>
  </w:style>
  <w:style w:type="character" w:styleId="affff1">
    <w:name w:val="Placeholder Text"/>
    <w:uiPriority w:val="99"/>
    <w:semiHidden/>
    <w:rsid w:val="006472E0"/>
    <w:rPr>
      <w:color w:val="808080"/>
    </w:rPr>
  </w:style>
  <w:style w:type="paragraph" w:customStyle="1" w:styleId="affff2">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uiPriority w:val="99"/>
    <w:rsid w:val="006472E0"/>
    <w:rPr>
      <w:rFonts w:cs="David Transparent"/>
      <w:szCs w:val="24"/>
    </w:rPr>
  </w:style>
  <w:style w:type="paragraph" w:customStyle="1" w:styleId="1d">
    <w:name w:val="כותרת טקסט1"/>
    <w:basedOn w:val="ab"/>
    <w:link w:val="affff3"/>
    <w:qFormat/>
    <w:locked/>
    <w:rsid w:val="006472E0"/>
    <w:pPr>
      <w:jc w:val="center"/>
    </w:pPr>
    <w:rPr>
      <w:rFonts w:ascii="David" w:eastAsia="David" w:hAnsi="David" w:cs="Times New Roman"/>
      <w:sz w:val="28"/>
      <w:szCs w:val="28"/>
      <w:u w:val="single"/>
      <w:lang w:eastAsia="he-IL"/>
    </w:rPr>
  </w:style>
  <w:style w:type="character" w:customStyle="1" w:styleId="affff3">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b"/>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6"/>
      </w:numPr>
      <w:spacing w:before="120" w:after="120"/>
      <w:ind w:right="0"/>
    </w:pPr>
    <w:rPr>
      <w:rFonts w:ascii="Tahoma" w:eastAsia="David" w:hAnsi="Tahoma" w:cs="Tahoma"/>
      <w:szCs w:val="20"/>
      <w:lang w:eastAsia="he-IL"/>
    </w:rPr>
  </w:style>
  <w:style w:type="character" w:customStyle="1" w:styleId="af4">
    <w:name w:val="כניסה בגוף טקסט תו"/>
    <w:link w:val="af3"/>
    <w:uiPriority w:val="99"/>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4">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3">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5">
    <w:name w:val="שם הוראה"/>
    <w:basedOn w:val="ab"/>
    <w:rsid w:val="006472E0"/>
    <w:pPr>
      <w:jc w:val="both"/>
    </w:pPr>
    <w:rPr>
      <w:rFonts w:ascii="Arial" w:eastAsia="David" w:hAnsi="Arial" w:cs="Arial"/>
      <w:b/>
      <w:bCs/>
      <w:color w:val="FFFFFF"/>
      <w:sz w:val="28"/>
      <w:szCs w:val="28"/>
    </w:rPr>
  </w:style>
  <w:style w:type="paragraph" w:customStyle="1" w:styleId="affff6">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7">
    <w:name w:val="טקסט סעיף תו"/>
    <w:rsid w:val="006472E0"/>
    <w:rPr>
      <w:rFonts w:ascii="Arial" w:hAnsi="Arial" w:cs="Arial"/>
      <w:sz w:val="22"/>
      <w:szCs w:val="22"/>
      <w:lang w:val="en-US" w:eastAsia="en-US" w:bidi="he-IL"/>
    </w:rPr>
  </w:style>
  <w:style w:type="paragraph" w:customStyle="1" w:styleId="affff8">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9">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a">
    <w:name w:val="Plain Text"/>
    <w:basedOn w:val="ab"/>
    <w:link w:val="affffb"/>
    <w:uiPriority w:val="99"/>
    <w:rsid w:val="006472E0"/>
    <w:rPr>
      <w:rFonts w:ascii="Courier New" w:cs="Times New Roman"/>
      <w:sz w:val="20"/>
      <w:szCs w:val="20"/>
      <w:lang w:eastAsia="he-IL"/>
    </w:rPr>
  </w:style>
  <w:style w:type="character" w:customStyle="1" w:styleId="affffb">
    <w:name w:val="טקסט רגיל תו"/>
    <w:basedOn w:val="ac"/>
    <w:link w:val="affffa"/>
    <w:uiPriority w:val="99"/>
    <w:rsid w:val="006472E0"/>
    <w:rPr>
      <w:rFonts w:ascii="Courier New"/>
      <w:lang w:eastAsia="he-IL"/>
    </w:rPr>
  </w:style>
  <w:style w:type="paragraph" w:customStyle="1" w:styleId="PitanjeChar">
    <w:name w:val="Pitanje Char"/>
    <w:basedOn w:val="ab"/>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8"/>
      </w:numPr>
      <w:bidi w:val="0"/>
    </w:pPr>
    <w:rPr>
      <w:rFonts w:ascii="Arial Narrow" w:hAnsi="Arial Narrow" w:cs="Arial"/>
      <w:sz w:val="20"/>
      <w:szCs w:val="20"/>
      <w:lang w:bidi="ar-SA"/>
    </w:rPr>
  </w:style>
  <w:style w:type="paragraph" w:customStyle="1" w:styleId="OdgSmpl">
    <w:name w:val="Odg Smpl"/>
    <w:basedOn w:val="ab"/>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b"/>
    <w:rsid w:val="006472E0"/>
    <w:pPr>
      <w:numPr>
        <w:numId w:val="18"/>
      </w:numPr>
      <w:bidi w:val="0"/>
    </w:pPr>
    <w:rPr>
      <w:rFonts w:ascii="Arial" w:hAnsi="Arial" w:cs="Arial"/>
      <w:b/>
      <w:szCs w:val="20"/>
      <w:lang w:bidi="ar-SA"/>
    </w:rPr>
  </w:style>
  <w:style w:type="paragraph" w:customStyle="1" w:styleId="Brojpitanja">
    <w:name w:val="Broj pitanja"/>
    <w:basedOn w:val="ab"/>
    <w:rsid w:val="006472E0"/>
    <w:pPr>
      <w:numPr>
        <w:ilvl w:val="1"/>
        <w:numId w:val="18"/>
      </w:numPr>
      <w:bidi w:val="0"/>
    </w:pPr>
    <w:rPr>
      <w:rFonts w:ascii="Arial Narrow" w:hAnsi="Arial Narrow" w:cs="Arial"/>
      <w:b/>
      <w:sz w:val="20"/>
      <w:szCs w:val="20"/>
      <w:lang w:bidi="ar-SA"/>
    </w:rPr>
  </w:style>
  <w:style w:type="paragraph" w:customStyle="1" w:styleId="affffc">
    <w:name w:val="שאלה"/>
    <w:basedOn w:val="ab"/>
    <w:link w:val="afff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d">
    <w:name w:val="שאלה תו"/>
    <w:link w:val="affffc"/>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c"/>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20"/>
      </w:numPr>
    </w:pPr>
  </w:style>
  <w:style w:type="paragraph" w:customStyle="1" w:styleId="affffe">
    <w:name w:val="כותרת מכרז"/>
    <w:basedOn w:val="14"/>
    <w:link w:val="afff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
    <w:name w:val="כותרת מכרז תו"/>
    <w:basedOn w:val="15"/>
    <w:link w:val="affffe"/>
    <w:rsid w:val="006472E0"/>
    <w:rPr>
      <w:rFonts w:asciiTheme="majorHAnsi" w:eastAsiaTheme="majorEastAsia" w:hAnsiTheme="majorHAnsi" w:cs="David"/>
      <w:b/>
      <w:bCs/>
      <w:kern w:val="32"/>
      <w:sz w:val="24"/>
      <w:szCs w:val="24"/>
      <w:lang w:eastAsia="he-IL"/>
    </w:rPr>
  </w:style>
  <w:style w:type="table" w:customStyle="1" w:styleId="1f4">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c"/>
    <w:uiPriority w:val="34"/>
    <w:rsid w:val="006472E0"/>
    <w:rPr>
      <w:rFonts w:cs="FrankRuehl"/>
      <w:szCs w:val="26"/>
      <w:lang w:eastAsia="he-IL"/>
    </w:rPr>
  </w:style>
  <w:style w:type="numbering" w:customStyle="1" w:styleId="1f5">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0">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d"/>
    <w:next w:val="afa"/>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b"/>
    <w:next w:val="ab"/>
    <w:rsid w:val="006472E0"/>
    <w:pPr>
      <w:numPr>
        <w:ilvl w:val="1"/>
        <w:numId w:val="23"/>
      </w:numPr>
      <w:spacing w:before="120" w:after="60"/>
      <w:ind w:right="0"/>
      <w:jc w:val="both"/>
    </w:pPr>
    <w:rPr>
      <w:sz w:val="20"/>
      <w:lang w:eastAsia="he-IL"/>
    </w:rPr>
  </w:style>
  <w:style w:type="paragraph" w:customStyle="1" w:styleId="10">
    <w:name w:val="מספור1"/>
    <w:basedOn w:val="ab"/>
    <w:next w:val="ab"/>
    <w:link w:val="1f7"/>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b"/>
    <w:next w:val="ab"/>
    <w:rsid w:val="006472E0"/>
    <w:pPr>
      <w:numPr>
        <w:ilvl w:val="2"/>
        <w:numId w:val="23"/>
      </w:numPr>
      <w:spacing w:before="120" w:after="60"/>
      <w:ind w:right="0"/>
      <w:jc w:val="both"/>
    </w:pPr>
    <w:rPr>
      <w:sz w:val="20"/>
      <w:lang w:eastAsia="he-IL"/>
    </w:rPr>
  </w:style>
  <w:style w:type="character" w:customStyle="1" w:styleId="1f8">
    <w:name w:val="1. תו"/>
    <w:basedOn w:val="ac"/>
    <w:link w:val="1f9"/>
    <w:uiPriority w:val="99"/>
    <w:locked/>
    <w:rsid w:val="006472E0"/>
    <w:rPr>
      <w:lang w:eastAsia="he-IL"/>
    </w:rPr>
  </w:style>
  <w:style w:type="paragraph" w:customStyle="1" w:styleId="1f9">
    <w:name w:val="1."/>
    <w:basedOn w:val="ab"/>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1">
    <w:name w:val="No Spacing"/>
    <w:link w:val="afffff2"/>
    <w:uiPriority w:val="1"/>
    <w:qFormat/>
    <w:rsid w:val="006472E0"/>
    <w:pPr>
      <w:bidi/>
      <w:ind w:right="113"/>
      <w:jc w:val="both"/>
    </w:pPr>
    <w:rPr>
      <w:rFonts w:ascii="Calibri" w:eastAsia="Calibri" w:hAnsi="Calibri" w:cs="Arial"/>
    </w:rPr>
  </w:style>
  <w:style w:type="table" w:customStyle="1" w:styleId="1fa">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2">
    <w:name w:val="ללא מרווח תו"/>
    <w:link w:val="afffff1"/>
    <w:uiPriority w:val="1"/>
    <w:rsid w:val="006472E0"/>
    <w:rPr>
      <w:rFonts w:ascii="Calibri" w:eastAsia="Calibri" w:hAnsi="Calibri" w:cs="Arial"/>
    </w:rPr>
  </w:style>
  <w:style w:type="paragraph" w:styleId="afffff3">
    <w:name w:val="List"/>
    <w:basedOn w:val="ab"/>
    <w:rsid w:val="00DC1C30"/>
    <w:pPr>
      <w:ind w:left="360" w:hanging="360"/>
      <w:contextualSpacing/>
    </w:pPr>
  </w:style>
  <w:style w:type="character" w:customStyle="1" w:styleId="UnresolvedMention1">
    <w:name w:val="Unresolved Mention1"/>
    <w:basedOn w:val="ac"/>
    <w:uiPriority w:val="99"/>
    <w:semiHidden/>
    <w:unhideWhenUsed/>
    <w:rsid w:val="00B673AB"/>
    <w:rPr>
      <w:color w:val="808080"/>
      <w:shd w:val="clear" w:color="auto" w:fill="E6E6E6"/>
    </w:rPr>
  </w:style>
  <w:style w:type="paragraph" w:customStyle="1" w:styleId="Char2">
    <w:name w:val="Char"/>
    <w:basedOn w:val="ab"/>
    <w:rsid w:val="000E3F74"/>
    <w:pPr>
      <w:bidi w:val="0"/>
      <w:spacing w:after="160" w:line="240" w:lineRule="exact"/>
      <w:jc w:val="both"/>
    </w:pPr>
    <w:rPr>
      <w:rFonts w:ascii="Verdana" w:hAnsi="Verdana" w:cs="FrankRuehl"/>
      <w:sz w:val="16"/>
      <w:szCs w:val="20"/>
      <w:lang w:bidi="ar-SA"/>
    </w:rPr>
  </w:style>
  <w:style w:type="paragraph" w:customStyle="1" w:styleId="afffff4">
    <w:name w:val="בסיס"/>
    <w:basedOn w:val="ab"/>
    <w:rsid w:val="000E3F74"/>
    <w:pPr>
      <w:tabs>
        <w:tab w:val="left" w:pos="454"/>
      </w:tabs>
      <w:spacing w:line="360" w:lineRule="auto"/>
      <w:jc w:val="both"/>
    </w:pPr>
    <w:rPr>
      <w:sz w:val="26"/>
      <w:szCs w:val="26"/>
    </w:rPr>
  </w:style>
  <w:style w:type="paragraph" w:customStyle="1" w:styleId="afffff5">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b"/>
    <w:rsid w:val="005A4D7A"/>
    <w:pPr>
      <w:numPr>
        <w:ilvl w:val="2"/>
      </w:numPr>
    </w:pPr>
    <w:rPr>
      <w:b w:val="0"/>
      <w:bCs w:val="0"/>
      <w:sz w:val="26"/>
      <w:szCs w:val="26"/>
      <w:u w:val="none"/>
    </w:rPr>
  </w:style>
  <w:style w:type="character" w:customStyle="1" w:styleId="1fb">
    <w:name w:val="ממוספר קטן תו1"/>
    <w:link w:val="aa"/>
    <w:locked/>
    <w:rsid w:val="005A4D7A"/>
    <w:rPr>
      <w:rFonts w:cs="David"/>
      <w:sz w:val="26"/>
      <w:szCs w:val="26"/>
    </w:rPr>
  </w:style>
  <w:style w:type="paragraph" w:styleId="2f0">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7">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8">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b"/>
    <w:next w:val="ab"/>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9">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b"/>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basedOn w:val="ac"/>
    <w:uiPriority w:val="99"/>
    <w:semiHidden/>
    <w:unhideWhenUsed/>
    <w:rsid w:val="001F72CC"/>
    <w:rPr>
      <w:color w:val="808080"/>
      <w:shd w:val="clear" w:color="auto" w:fill="E6E6E6"/>
    </w:rPr>
  </w:style>
  <w:style w:type="paragraph" w:customStyle="1" w:styleId="Annex1">
    <w:name w:val="Annex 1"/>
    <w:basedOn w:val="14"/>
    <w:next w:val="ab"/>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b"/>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b"/>
    <w:rsid w:val="005F59C9"/>
    <w:pPr>
      <w:numPr>
        <w:ilvl w:val="1"/>
        <w:numId w:val="35"/>
      </w:numPr>
      <w:spacing w:before="120" w:after="120"/>
    </w:pPr>
    <w:rPr>
      <w:b/>
      <w:bCs/>
      <w:sz w:val="28"/>
      <w:szCs w:val="28"/>
    </w:rPr>
  </w:style>
  <w:style w:type="paragraph" w:customStyle="1" w:styleId="Moshikh3">
    <w:name w:val="Moshik_h3"/>
    <w:basedOn w:val="ab"/>
    <w:rsid w:val="005F59C9"/>
    <w:pPr>
      <w:numPr>
        <w:ilvl w:val="2"/>
        <w:numId w:val="35"/>
      </w:numPr>
      <w:spacing w:before="120" w:after="120"/>
      <w:ind w:left="505" w:hanging="505"/>
    </w:pPr>
    <w:rPr>
      <w:b/>
      <w:bCs/>
    </w:rPr>
  </w:style>
  <w:style w:type="paragraph" w:customStyle="1" w:styleId="Moshikh4">
    <w:name w:val="Moshik_h4"/>
    <w:basedOn w:val="ab"/>
    <w:rsid w:val="005F59C9"/>
    <w:pPr>
      <w:numPr>
        <w:ilvl w:val="3"/>
        <w:numId w:val="35"/>
      </w:numPr>
      <w:spacing w:before="120" w:after="120"/>
      <w:ind w:left="646" w:hanging="646"/>
    </w:pPr>
    <w:rPr>
      <w:i/>
      <w:iCs/>
    </w:rPr>
  </w:style>
  <w:style w:type="paragraph" w:customStyle="1" w:styleId="afffffa">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c"/>
    <w:uiPriority w:val="99"/>
    <w:semiHidden/>
    <w:unhideWhenUsed/>
    <w:rsid w:val="00F239A4"/>
    <w:rPr>
      <w:color w:val="808080"/>
      <w:shd w:val="clear" w:color="auto" w:fill="E6E6E6"/>
    </w:rPr>
  </w:style>
  <w:style w:type="paragraph" w:customStyle="1" w:styleId="2">
    <w:name w:val="סעיף רמה 2"/>
    <w:basedOn w:val="ab"/>
    <w:link w:val="2f7"/>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c"/>
    <w:link w:val="3"/>
    <w:rsid w:val="0062719E"/>
    <w:rPr>
      <w:rFonts w:ascii="Arial" w:hAnsi="Arial" w:cs="Arial"/>
      <w:b/>
      <w:i/>
      <w:sz w:val="22"/>
      <w:szCs w:val="22"/>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9"/>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b"/>
    <w:link w:val="1ff"/>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c"/>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c"/>
    <w:link w:val="2"/>
    <w:rsid w:val="00AE6A52"/>
    <w:rPr>
      <w:rFonts w:ascii="Arial" w:hAnsi="Arial" w:cstheme="minorBidi"/>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f"/>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ffe">
    <w:name w:val="הגדרות תו"/>
    <w:basedOn w:val="ac"/>
    <w:link w:val="afffd"/>
    <w:rsid w:val="00AE6A52"/>
    <w:rPr>
      <w:rFonts w:ascii="David" w:hAnsi="David" w:cs="David"/>
      <w:szCs w:val="24"/>
      <w:lang w:eastAsia="he-IL"/>
    </w:rPr>
  </w:style>
  <w:style w:type="paragraph" w:customStyle="1" w:styleId="Heading3U">
    <w:name w:val="Heading 3U"/>
    <w:basedOn w:val="3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40"/>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c"/>
    <w:uiPriority w:val="99"/>
    <w:semiHidden/>
    <w:unhideWhenUsed/>
    <w:rsid w:val="00E63138"/>
    <w:rPr>
      <w:color w:val="605E5C"/>
      <w:shd w:val="clear" w:color="auto" w:fill="E1DFDD"/>
    </w:rPr>
  </w:style>
  <w:style w:type="paragraph" w:customStyle="1" w:styleId="1ff0">
    <w:name w:val="טקסט רגיל1"/>
    <w:basedOn w:val="ab"/>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c"/>
    <w:link w:val="1ff0"/>
    <w:rsid w:val="002E61CF"/>
    <w:rPr>
      <w:rFonts w:ascii="David" w:eastAsiaTheme="minorEastAsia" w:hAnsi="David" w:cs="David"/>
      <w:sz w:val="24"/>
      <w:szCs w:val="24"/>
    </w:rPr>
  </w:style>
  <w:style w:type="character" w:customStyle="1" w:styleId="UnresolvedMention5">
    <w:name w:val="Unresolved Mention5"/>
    <w:basedOn w:val="ac"/>
    <w:uiPriority w:val="99"/>
    <w:semiHidden/>
    <w:unhideWhenUsed/>
    <w:rsid w:val="002E61CF"/>
    <w:rPr>
      <w:color w:val="605E5C"/>
      <w:shd w:val="clear" w:color="auto" w:fill="E1DFDD"/>
    </w:rPr>
  </w:style>
  <w:style w:type="paragraph" w:customStyle="1" w:styleId="4a">
    <w:name w:val="גוף טקסט 4"/>
    <w:basedOn w:val="37"/>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8">
    <w:name w:val="גוף טקסט 5"/>
    <w:basedOn w:val="4a"/>
    <w:qFormat/>
    <w:rsid w:val="00071CEB"/>
    <w:pPr>
      <w:ind w:left="1440"/>
    </w:pPr>
  </w:style>
  <w:style w:type="table" w:customStyle="1" w:styleId="-11">
    <w:name w:val="הצללה בהירה - הדגשה 11"/>
    <w:basedOn w:val="ad"/>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d"/>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b">
    <w:name w:val="Book Title"/>
    <w:basedOn w:val="ac"/>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b"/>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d"/>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d"/>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c">
    <w:name w:val="table of figures"/>
    <w:basedOn w:val="ab"/>
    <w:next w:val="ab"/>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d"/>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d"/>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d"/>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d">
    <w:name w:val="Bibliography"/>
    <w:basedOn w:val="ab"/>
    <w:next w:val="ab"/>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b"/>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c"/>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e">
    <w:name w:val="איור"/>
    <w:basedOn w:val="ab"/>
    <w:next w:val="affffff"/>
    <w:qFormat/>
    <w:rsid w:val="00071CEB"/>
    <w:pPr>
      <w:keepNext/>
      <w:spacing w:after="240"/>
      <w:ind w:left="567"/>
      <w:jc w:val="center"/>
    </w:pPr>
    <w:rPr>
      <w:sz w:val="22"/>
    </w:rPr>
  </w:style>
  <w:style w:type="paragraph" w:customStyle="1" w:styleId="affffff">
    <w:name w:val="כותרת איור"/>
    <w:basedOn w:val="ab"/>
    <w:next w:val="a2"/>
    <w:link w:val="Char4"/>
    <w:rsid w:val="00071CEB"/>
    <w:pPr>
      <w:spacing w:after="480"/>
      <w:ind w:left="567"/>
      <w:jc w:val="center"/>
    </w:pPr>
    <w:rPr>
      <w:sz w:val="22"/>
    </w:rPr>
  </w:style>
  <w:style w:type="paragraph" w:customStyle="1" w:styleId="11">
    <w:name w:val="כותרת משנה1"/>
    <w:basedOn w:val="ab"/>
    <w:next w:val="a1"/>
    <w:qFormat/>
    <w:rsid w:val="00071CEB"/>
    <w:pPr>
      <w:keepNext/>
      <w:numPr>
        <w:ilvl w:val="3"/>
        <w:numId w:val="43"/>
      </w:numPr>
      <w:spacing w:before="360" w:after="120" w:line="360" w:lineRule="auto"/>
      <w:jc w:val="center"/>
      <w:outlineLvl w:val="3"/>
    </w:pPr>
    <w:rPr>
      <w:b/>
      <w:bCs/>
      <w:szCs w:val="28"/>
    </w:rPr>
  </w:style>
  <w:style w:type="paragraph" w:customStyle="1" w:styleId="a1">
    <w:name w:val="כותרת קטנה"/>
    <w:basedOn w:val="ab"/>
    <w:next w:val="a2"/>
    <w:qFormat/>
    <w:rsid w:val="00071CEB"/>
    <w:pPr>
      <w:keepNext/>
      <w:numPr>
        <w:ilvl w:val="4"/>
        <w:numId w:val="43"/>
      </w:numPr>
      <w:spacing w:before="240" w:line="360" w:lineRule="auto"/>
      <w:jc w:val="both"/>
      <w:outlineLvl w:val="4"/>
    </w:pPr>
    <w:rPr>
      <w:sz w:val="22"/>
      <w:u w:val="single"/>
    </w:rPr>
  </w:style>
  <w:style w:type="character" w:customStyle="1" w:styleId="Char4">
    <w:name w:val="כותרת איור Char"/>
    <w:basedOn w:val="ac"/>
    <w:link w:val="affffff"/>
    <w:rsid w:val="00071CEB"/>
    <w:rPr>
      <w:rFonts w:cs="David"/>
      <w:sz w:val="22"/>
      <w:szCs w:val="24"/>
    </w:rPr>
  </w:style>
  <w:style w:type="paragraph" w:customStyle="1" w:styleId="a2">
    <w:name w:val="סעיף"/>
    <w:basedOn w:val="ab"/>
    <w:qFormat/>
    <w:rsid w:val="00071CEB"/>
    <w:pPr>
      <w:numPr>
        <w:ilvl w:val="5"/>
        <w:numId w:val="43"/>
      </w:numPr>
      <w:spacing w:after="240" w:line="360" w:lineRule="auto"/>
      <w:jc w:val="both"/>
      <w:outlineLvl w:val="5"/>
    </w:pPr>
    <w:rPr>
      <w:sz w:val="22"/>
    </w:rPr>
  </w:style>
  <w:style w:type="paragraph" w:customStyle="1" w:styleId="a0">
    <w:name w:val="נספח"/>
    <w:basedOn w:val="ab"/>
    <w:next w:val="a2"/>
    <w:qFormat/>
    <w:rsid w:val="00071CEB"/>
    <w:pPr>
      <w:numPr>
        <w:ilvl w:val="2"/>
        <w:numId w:val="43"/>
      </w:numPr>
      <w:spacing w:before="720" w:after="480"/>
      <w:jc w:val="center"/>
    </w:pPr>
    <w:rPr>
      <w:b/>
      <w:bCs/>
      <w:sz w:val="30"/>
      <w:szCs w:val="32"/>
    </w:rPr>
  </w:style>
  <w:style w:type="paragraph" w:customStyle="1" w:styleId="a4">
    <w:name w:val="כותרת שנייה"/>
    <w:basedOn w:val="24"/>
    <w:next w:val="affffa"/>
    <w:rsid w:val="00071CEB"/>
    <w:pPr>
      <w:numPr>
        <w:ilvl w:val="1"/>
        <w:numId w:val="44"/>
      </w:numPr>
      <w:spacing w:before="240" w:after="60" w:line="288" w:lineRule="auto"/>
      <w:jc w:val="left"/>
    </w:pPr>
    <w:rPr>
      <w:rFonts w:ascii="Arial" w:hAnsi="Arial" w:cs="Arial"/>
      <w:b/>
      <w:bCs/>
      <w:i/>
      <w:iCs/>
      <w:sz w:val="28"/>
      <w:u w:val="none"/>
    </w:rPr>
  </w:style>
  <w:style w:type="paragraph" w:customStyle="1" w:styleId="a5">
    <w:name w:val="כותרת שלישית"/>
    <w:basedOn w:val="33"/>
    <w:next w:val="ab"/>
    <w:rsid w:val="00071CEB"/>
    <w:pPr>
      <w:numPr>
        <w:ilvl w:val="2"/>
        <w:numId w:val="44"/>
      </w:numPr>
      <w:spacing w:line="288" w:lineRule="auto"/>
    </w:pPr>
    <w:rPr>
      <w:rFonts w:cs="Arial"/>
      <w:lang w:val="en-US" w:eastAsia="en-US"/>
    </w:rPr>
  </w:style>
  <w:style w:type="paragraph" w:customStyle="1" w:styleId="TableHeading">
    <w:name w:val="Table Heading"/>
    <w:basedOn w:val="3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0">
    <w:name w:val="כותרת משנה לא ממוספרת"/>
    <w:basedOn w:val="af"/>
    <w:next w:val="ab"/>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4"/>
    <w:next w:val="ab"/>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b"/>
    <w:rsid w:val="00071CEB"/>
    <w:pPr>
      <w:spacing w:before="60" w:line="300" w:lineRule="atLeast"/>
      <w:ind w:left="720" w:right="720"/>
    </w:pPr>
    <w:rPr>
      <w:noProof/>
      <w:sz w:val="20"/>
      <w:szCs w:val="22"/>
      <w:lang w:eastAsia="he-IL"/>
    </w:rPr>
  </w:style>
  <w:style w:type="paragraph" w:customStyle="1" w:styleId="normal3">
    <w:name w:val="normal3"/>
    <w:basedOn w:val="ab"/>
    <w:rsid w:val="00071CEB"/>
    <w:pPr>
      <w:spacing w:before="60" w:line="300" w:lineRule="atLeast"/>
      <w:ind w:left="1247" w:right="1247"/>
    </w:pPr>
    <w:rPr>
      <w:noProof/>
      <w:sz w:val="20"/>
      <w:szCs w:val="22"/>
      <w:lang w:eastAsia="he-IL"/>
    </w:rPr>
  </w:style>
  <w:style w:type="paragraph" w:customStyle="1" w:styleId="normal4">
    <w:name w:val="normal4"/>
    <w:basedOn w:val="ab"/>
    <w:rsid w:val="00071CEB"/>
    <w:pPr>
      <w:spacing w:before="60" w:line="300" w:lineRule="atLeast"/>
      <w:ind w:left="2155" w:right="2155"/>
    </w:pPr>
    <w:rPr>
      <w:noProof/>
      <w:sz w:val="20"/>
      <w:szCs w:val="22"/>
      <w:lang w:eastAsia="he-IL"/>
    </w:rPr>
  </w:style>
  <w:style w:type="paragraph" w:customStyle="1" w:styleId="1ff1">
    <w:name w:val="כותרת תחתונה1"/>
    <w:basedOn w:val="ab"/>
    <w:rsid w:val="00071CEB"/>
    <w:pPr>
      <w:spacing w:before="40"/>
    </w:pPr>
    <w:rPr>
      <w:b/>
      <w:bCs/>
      <w:noProof/>
      <w:sz w:val="20"/>
      <w:szCs w:val="22"/>
      <w:lang w:eastAsia="he-IL"/>
    </w:rPr>
  </w:style>
  <w:style w:type="paragraph" w:customStyle="1" w:styleId="2f8">
    <w:name w:val="מטאור_רמה2"/>
    <w:basedOn w:val="50"/>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2">
    <w:name w:val="מטאור_רמה1"/>
    <w:basedOn w:val="14"/>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4">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b">
    <w:name w:val="מטאור_רמה4"/>
    <w:basedOn w:val="3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9">
    <w:name w:val="מטאור_רמה5"/>
    <w:basedOn w:val="41"/>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b"/>
    <w:rsid w:val="00071CEB"/>
    <w:pPr>
      <w:numPr>
        <w:numId w:val="45"/>
      </w:numPr>
      <w:spacing w:before="120" w:line="320" w:lineRule="exact"/>
      <w:jc w:val="both"/>
    </w:pPr>
    <w:rPr>
      <w:sz w:val="22"/>
      <w:lang w:eastAsia="he-IL"/>
    </w:rPr>
  </w:style>
  <w:style w:type="character" w:customStyle="1" w:styleId="afff8">
    <w:name w:val="טקסט בסיסי תו"/>
    <w:basedOn w:val="ac"/>
    <w:link w:val="afff7"/>
    <w:uiPriority w:val="99"/>
    <w:locked/>
    <w:rsid w:val="00071CEB"/>
    <w:rPr>
      <w:rFonts w:ascii="Arial" w:hAnsi="Arial" w:cs="Narkisim"/>
      <w:noProof/>
      <w:sz w:val="24"/>
      <w:szCs w:val="24"/>
    </w:rPr>
  </w:style>
  <w:style w:type="paragraph" w:customStyle="1" w:styleId="TableText">
    <w:name w:val="TableText"/>
    <w:basedOn w:val="ab"/>
    <w:rsid w:val="00071CEB"/>
    <w:pPr>
      <w:numPr>
        <w:numId w:val="46"/>
      </w:numPr>
      <w:tabs>
        <w:tab w:val="clear" w:pos="1191"/>
      </w:tabs>
      <w:spacing w:before="75" w:line="280" w:lineRule="atLeast"/>
      <w:ind w:left="0" w:firstLine="0"/>
    </w:pPr>
    <w:rPr>
      <w:sz w:val="22"/>
      <w:lang w:eastAsia="he-IL"/>
    </w:rPr>
  </w:style>
  <w:style w:type="paragraph" w:customStyle="1" w:styleId="NumberList1">
    <w:name w:val="Number List 1"/>
    <w:basedOn w:val="ab"/>
    <w:rsid w:val="00071CEB"/>
    <w:pPr>
      <w:numPr>
        <w:numId w:val="47"/>
      </w:numPr>
      <w:spacing w:before="120" w:line="320" w:lineRule="exact"/>
      <w:jc w:val="both"/>
    </w:pPr>
    <w:rPr>
      <w:sz w:val="22"/>
      <w:lang w:eastAsia="he-IL"/>
    </w:rPr>
  </w:style>
  <w:style w:type="table" w:styleId="4-1">
    <w:name w:val="Grid Table 4 Accent 1"/>
    <w:basedOn w:val="ad"/>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d"/>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b"/>
    <w:rsid w:val="00071CEB"/>
    <w:pPr>
      <w:spacing w:before="40"/>
    </w:pPr>
    <w:rPr>
      <w:b/>
      <w:bCs/>
      <w:noProof/>
      <w:sz w:val="20"/>
      <w:szCs w:val="22"/>
      <w:lang w:eastAsia="he-IL"/>
    </w:rPr>
  </w:style>
  <w:style w:type="paragraph" w:customStyle="1" w:styleId="13">
    <w:name w:val="סיעוף 1"/>
    <w:basedOn w:val="ab"/>
    <w:rsid w:val="00071CEB"/>
    <w:pPr>
      <w:numPr>
        <w:numId w:val="48"/>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d"/>
    <w:next w:val="4-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b"/>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b"/>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b"/>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b"/>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b"/>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1">
    <w:name w:val="שדה מילוי"/>
    <w:basedOn w:val="ab"/>
    <w:next w:val="ab"/>
    <w:link w:val="affffff2"/>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2">
    <w:name w:val="שדה מילוי תו"/>
    <w:basedOn w:val="ac"/>
    <w:link w:val="affffff1"/>
    <w:rsid w:val="00071CEB"/>
    <w:rPr>
      <w:rFonts w:ascii="David" w:hAnsi="David" w:cs="David"/>
      <w:noProof/>
      <w:color w:val="000000" w:themeColor="text1"/>
      <w:sz w:val="32"/>
      <w:szCs w:val="32"/>
      <w:lang w:eastAsia="he-IL"/>
    </w:rPr>
  </w:style>
  <w:style w:type="character" w:customStyle="1" w:styleId="1Char">
    <w:name w:val="פסקה1 Char"/>
    <w:basedOn w:val="ac"/>
    <w:link w:val="1a"/>
    <w:rsid w:val="00071CEB"/>
    <w:rPr>
      <w:rFonts w:ascii="Tahoma" w:hAnsi="Tahoma" w:cs="Tahoma"/>
      <w:noProof/>
      <w:sz w:val="22"/>
      <w:szCs w:val="22"/>
      <w:lang w:eastAsia="he-IL"/>
    </w:rPr>
  </w:style>
  <w:style w:type="character" w:customStyle="1" w:styleId="UnresolvedMention6">
    <w:name w:val="Unresolved Mention6"/>
    <w:basedOn w:val="ac"/>
    <w:uiPriority w:val="99"/>
    <w:semiHidden/>
    <w:unhideWhenUsed/>
    <w:rsid w:val="008304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3786390">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2853520">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6143205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1309943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3836995">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4277231">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46279715">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01471485">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7891991">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261763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iMa@moin.gov.il" TargetMode="External"/><Relationship Id="rId13" Type="http://schemas.openxmlformats.org/officeDocument/2006/relationships/footer" Target="footer1.xml"/><Relationship Id="rId18" Type="http://schemas.openxmlformats.org/officeDocument/2006/relationships/hyperlink" Target="https://www.nevo.co.il/law_html/Law01/150_001.htm" TargetMode="External"/><Relationship Id="rId26" Type="http://schemas.openxmlformats.org/officeDocument/2006/relationships/hyperlink" Target="file:///C:\Users\Hseranef\mateh.shiluv@economy.gov.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hyperlink" Target="http://www.gov.il/" TargetMode="External"/><Relationship Id="rId10" Type="http://schemas.openxmlformats.org/officeDocument/2006/relationships/hyperlink" Target="https://www.gov.il/he/departments/ministry_of_interior"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B56E0D-59E3-4D95-A825-B6342A0D9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19672</Words>
  <Characters>98364</Characters>
  <Application>Microsoft Office Word</Application>
  <DocSecurity>4</DocSecurity>
  <Lines>819</Lines>
  <Paragraphs>235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117801</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מאיר גופשטיין</dc:creator>
  <cp:lastModifiedBy>אורלי זרביב</cp:lastModifiedBy>
  <cp:revision>2</cp:revision>
  <cp:lastPrinted>2017-05-16T11:43:00Z</cp:lastPrinted>
  <dcterms:created xsi:type="dcterms:W3CDTF">2021-11-21T08:27:00Z</dcterms:created>
  <dcterms:modified xsi:type="dcterms:W3CDTF">2021-11-21T08:27:00Z</dcterms:modified>
</cp:coreProperties>
</file>